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D6B" w:rsidRPr="00B46955" w:rsidRDefault="00605D6B" w:rsidP="00605D6B">
      <w:pPr>
        <w:pBdr>
          <w:bottom w:val="single" w:sz="4" w:space="1" w:color="auto"/>
        </w:pBdr>
        <w:rPr>
          <w:rFonts w:ascii="Arial" w:hAnsi="Arial" w:cs="Arial"/>
          <w:b/>
          <w:bCs/>
          <w:sz w:val="40"/>
          <w:szCs w:val="40"/>
        </w:rPr>
      </w:pPr>
      <w:r>
        <w:rPr>
          <w:rFonts w:ascii="Arial" w:hAnsi="Arial" w:cs="Arial"/>
          <w:b/>
          <w:bCs/>
          <w:sz w:val="40"/>
          <w:szCs w:val="40"/>
        </w:rPr>
        <w:t>Curso 5</w:t>
      </w:r>
    </w:p>
    <w:p w:rsidR="00605D6B" w:rsidRPr="00B46955" w:rsidRDefault="00605D6B" w:rsidP="00605D6B">
      <w:pPr>
        <w:pBdr>
          <w:bottom w:val="single" w:sz="4" w:space="1" w:color="auto"/>
        </w:pBdr>
        <w:rPr>
          <w:rFonts w:ascii="Arial" w:hAnsi="Arial" w:cs="Arial"/>
          <w:b/>
          <w:bCs/>
          <w:sz w:val="32"/>
          <w:szCs w:val="32"/>
        </w:rPr>
      </w:pPr>
      <w:r w:rsidRPr="00B46955">
        <w:rPr>
          <w:rFonts w:ascii="Arial" w:hAnsi="Arial" w:cs="Arial"/>
          <w:b/>
          <w:bCs/>
          <w:sz w:val="32"/>
          <w:szCs w:val="32"/>
        </w:rPr>
        <w:t>NINOS SOLIDOS COMO ROCAS</w:t>
      </w:r>
    </w:p>
    <w:p w:rsidR="00605D6B" w:rsidRPr="00B46955" w:rsidRDefault="00605D6B" w:rsidP="00605D6B">
      <w:pPr>
        <w:pBdr>
          <w:bottom w:val="single" w:sz="4" w:space="1" w:color="auto"/>
        </w:pBdr>
        <w:rPr>
          <w:rFonts w:ascii="Arial" w:hAnsi="Arial" w:cs="Arial"/>
          <w:bCs/>
          <w:sz w:val="32"/>
          <w:szCs w:val="32"/>
        </w:rPr>
      </w:pPr>
      <w:r w:rsidRPr="00B46955">
        <w:rPr>
          <w:rFonts w:ascii="Arial" w:hAnsi="Arial" w:cs="Arial"/>
          <w:bCs/>
          <w:sz w:val="32"/>
          <w:szCs w:val="32"/>
        </w:rPr>
        <w:t>Modulo 6</w:t>
      </w:r>
    </w:p>
    <w:p w:rsidR="00605D6B" w:rsidRDefault="00605D6B" w:rsidP="00605D6B">
      <w:pPr>
        <w:rPr>
          <w:b/>
          <w:bCs/>
        </w:rPr>
      </w:pPr>
    </w:p>
    <w:p w:rsidR="00605D6B" w:rsidRDefault="00605D6B" w:rsidP="00605D6B">
      <w:pPr>
        <w:rPr>
          <w:rFonts w:ascii="Arial" w:hAnsi="Arial" w:cs="Arial"/>
          <w:b/>
        </w:rPr>
      </w:pPr>
    </w:p>
    <w:p w:rsidR="00605D6B" w:rsidRDefault="00605D6B" w:rsidP="00605D6B">
      <w:pPr>
        <w:rPr>
          <w:rFonts w:ascii="Arial" w:hAnsi="Arial" w:cs="Arial"/>
          <w:b/>
        </w:rPr>
      </w:pPr>
      <w:r>
        <w:rPr>
          <w:rFonts w:ascii="Arial" w:hAnsi="Arial" w:cs="Arial"/>
          <w:b/>
        </w:rPr>
        <w:t>CERTIFICACIÓN DE LIDERAZGO –MINISTERIO INFANTIL</w:t>
      </w:r>
    </w:p>
    <w:p w:rsidR="00605D6B" w:rsidRDefault="00605D6B" w:rsidP="00605D6B">
      <w:pPr>
        <w:rPr>
          <w:rFonts w:ascii="Arial" w:hAnsi="Arial" w:cs="Arial"/>
          <w:b/>
        </w:rPr>
      </w:pPr>
      <w:r>
        <w:rPr>
          <w:rFonts w:ascii="Arial" w:hAnsi="Arial" w:cs="Arial"/>
          <w:b/>
        </w:rPr>
        <w:t>Nivel IV, Curso # 5</w:t>
      </w:r>
    </w:p>
    <w:p w:rsidR="00605D6B" w:rsidRDefault="00605D6B" w:rsidP="00605D6B">
      <w:pPr>
        <w:jc w:val="center"/>
        <w:rPr>
          <w:rFonts w:ascii="Arial" w:hAnsi="Arial" w:cs="Arial"/>
          <w:b/>
        </w:rPr>
      </w:pPr>
    </w:p>
    <w:p w:rsidR="00605D6B" w:rsidRDefault="00605D6B" w:rsidP="00605D6B">
      <w:pPr>
        <w:jc w:val="center"/>
        <w:rPr>
          <w:rFonts w:ascii="Arial" w:hAnsi="Arial" w:cs="Arial"/>
          <w:b/>
        </w:rPr>
      </w:pPr>
      <w:r>
        <w:rPr>
          <w:rFonts w:ascii="Arial" w:hAnsi="Arial" w:cs="Arial"/>
          <w:b/>
        </w:rPr>
        <w:t>Niños sólidos cual rocas</w:t>
      </w:r>
    </w:p>
    <w:p w:rsidR="00605D6B" w:rsidRDefault="00605D6B" w:rsidP="00605D6B">
      <w:pPr>
        <w:jc w:val="center"/>
        <w:rPr>
          <w:rFonts w:ascii="Arial" w:hAnsi="Arial" w:cs="Arial"/>
          <w:b/>
        </w:rPr>
      </w:pPr>
      <w:r>
        <w:rPr>
          <w:rFonts w:ascii="Arial" w:hAnsi="Arial" w:cs="Arial"/>
          <w:b/>
        </w:rPr>
        <w:t>Módulo 6: Cinco panes y dos pececillos</w:t>
      </w:r>
    </w:p>
    <w:p w:rsidR="00605D6B" w:rsidRDefault="00605D6B" w:rsidP="00605D6B">
      <w:pPr>
        <w:jc w:val="center"/>
        <w:rPr>
          <w:rFonts w:ascii="Arial" w:hAnsi="Arial" w:cs="Arial"/>
          <w:b/>
        </w:rPr>
      </w:pPr>
      <w:r>
        <w:rPr>
          <w:rFonts w:ascii="Arial" w:hAnsi="Arial" w:cs="Arial"/>
          <w:b/>
          <w:noProof/>
          <w:lang w:val="en-US"/>
        </w:rPr>
        <w:drawing>
          <wp:anchor distT="0" distB="0" distL="114300" distR="114300" simplePos="0" relativeHeight="251660288" behindDoc="0" locked="0" layoutInCell="1" allowOverlap="1">
            <wp:simplePos x="0" y="0"/>
            <wp:positionH relativeFrom="margin">
              <wp:posOffset>762000</wp:posOffset>
            </wp:positionH>
            <wp:positionV relativeFrom="margin">
              <wp:posOffset>2138680</wp:posOffset>
            </wp:positionV>
            <wp:extent cx="4229100" cy="3171825"/>
            <wp:effectExtent l="19050" t="0" r="0" b="0"/>
            <wp:wrapSquare wrapText="bothSides"/>
            <wp:docPr id="2" name="Picture 2" descr="fee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eding"/>
                    <pic:cNvPicPr>
                      <a:picLocks noChangeAspect="1" noChangeArrowheads="1"/>
                    </pic:cNvPicPr>
                  </pic:nvPicPr>
                  <pic:blipFill>
                    <a:blip r:embed="rId7" cstate="print"/>
                    <a:srcRect/>
                    <a:stretch>
                      <a:fillRect/>
                    </a:stretch>
                  </pic:blipFill>
                  <pic:spPr bwMode="auto">
                    <a:xfrm>
                      <a:off x="0" y="0"/>
                      <a:ext cx="4229100" cy="3171825"/>
                    </a:xfrm>
                    <a:prstGeom prst="rect">
                      <a:avLst/>
                    </a:prstGeom>
                    <a:noFill/>
                    <a:ln w="9525">
                      <a:noFill/>
                      <a:miter lim="800000"/>
                      <a:headEnd/>
                      <a:tailEnd/>
                    </a:ln>
                  </pic:spPr>
                </pic:pic>
              </a:graphicData>
            </a:graphic>
          </wp:anchor>
        </w:drawing>
      </w: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Default="00605D6B" w:rsidP="00605D6B">
      <w:pPr>
        <w:jc w:val="center"/>
        <w:rPr>
          <w:rFonts w:ascii="Arial" w:hAnsi="Arial" w:cs="Arial"/>
          <w:b/>
        </w:rPr>
      </w:pPr>
    </w:p>
    <w:p w:rsidR="00605D6B" w:rsidRPr="00EC4454" w:rsidRDefault="00605D6B" w:rsidP="00605D6B">
      <w:pPr>
        <w:rPr>
          <w:rFonts w:ascii="Arial" w:hAnsi="Arial" w:cs="Arial"/>
        </w:rPr>
      </w:pPr>
      <w:r>
        <w:rPr>
          <w:rFonts w:ascii="Arial" w:hAnsi="Arial" w:cs="Arial"/>
          <w:b/>
        </w:rPr>
        <w:t>Lámina 1</w:t>
      </w:r>
      <w:r>
        <w:rPr>
          <w:rFonts w:ascii="Arial" w:hAnsi="Arial" w:cs="Arial"/>
          <w:b/>
        </w:rPr>
        <w:tab/>
      </w:r>
      <w:r w:rsidRPr="00EC4454">
        <w:rPr>
          <w:rFonts w:ascii="Arial" w:hAnsi="Arial" w:cs="Arial"/>
        </w:rPr>
        <w:t>Niños sólidos cual rocas (</w:t>
      </w:r>
      <w:r>
        <w:rPr>
          <w:rFonts w:ascii="Arial" w:hAnsi="Arial" w:cs="Arial"/>
        </w:rPr>
        <w:t>Juan 6:9)</w:t>
      </w:r>
    </w:p>
    <w:p w:rsidR="00605D6B" w:rsidRPr="00EC4454" w:rsidRDefault="00605D6B" w:rsidP="00605D6B">
      <w:pPr>
        <w:rPr>
          <w:rFonts w:ascii="Arial" w:hAnsi="Arial" w:cs="Arial"/>
        </w:rPr>
      </w:pPr>
      <w:r>
        <w:rPr>
          <w:rFonts w:ascii="Arial" w:hAnsi="Arial" w:cs="Arial"/>
        </w:rPr>
        <w:t xml:space="preserve"> </w:t>
      </w:r>
    </w:p>
    <w:p w:rsidR="00605D6B" w:rsidRDefault="00605D6B" w:rsidP="00605D6B">
      <w:pPr>
        <w:rPr>
          <w:rFonts w:ascii="Arial" w:hAnsi="Arial" w:cs="Arial"/>
        </w:rPr>
      </w:pPr>
      <w:r w:rsidRPr="00653CFB">
        <w:rPr>
          <w:rFonts w:ascii="Arial" w:hAnsi="Arial" w:cs="Arial"/>
          <w:b/>
        </w:rPr>
        <w:t>Lámina</w:t>
      </w:r>
      <w:r>
        <w:rPr>
          <w:rFonts w:ascii="Arial" w:hAnsi="Arial" w:cs="Arial"/>
          <w:b/>
        </w:rPr>
        <w:t xml:space="preserve"> 2/3</w:t>
      </w:r>
      <w:r>
        <w:rPr>
          <w:rFonts w:ascii="Arial" w:hAnsi="Arial" w:cs="Arial"/>
          <w:b/>
        </w:rPr>
        <w:tab/>
      </w:r>
      <w:r>
        <w:rPr>
          <w:rFonts w:ascii="Arial" w:hAnsi="Arial" w:cs="Arial"/>
        </w:rPr>
        <w:t>La alimentación de los 5,000 –leerlo de nuevo</w:t>
      </w:r>
    </w:p>
    <w:p w:rsidR="00605D6B" w:rsidRPr="00EC4454" w:rsidRDefault="00605D6B" w:rsidP="00605D6B">
      <w:pPr>
        <w:rPr>
          <w:rFonts w:ascii="Arial" w:hAnsi="Arial" w:cs="Arial"/>
        </w:rPr>
      </w:pPr>
    </w:p>
    <w:p w:rsidR="00605D6B" w:rsidRDefault="00605D6B" w:rsidP="00605D6B">
      <w:pPr>
        <w:rPr>
          <w:rFonts w:ascii="Arial" w:hAnsi="Arial" w:cs="Arial"/>
        </w:rPr>
      </w:pPr>
      <w:r w:rsidRPr="00EC4454">
        <w:rPr>
          <w:rFonts w:ascii="Arial" w:hAnsi="Arial" w:cs="Arial"/>
          <w:b/>
        </w:rPr>
        <w:t>Lámina</w:t>
      </w:r>
      <w:r>
        <w:rPr>
          <w:rFonts w:ascii="Arial" w:hAnsi="Arial" w:cs="Arial"/>
          <w:b/>
        </w:rPr>
        <w:t xml:space="preserve"> 4</w:t>
      </w:r>
      <w:r>
        <w:rPr>
          <w:rFonts w:ascii="Arial" w:hAnsi="Arial" w:cs="Arial"/>
          <w:b/>
        </w:rPr>
        <w:tab/>
      </w:r>
      <w:r>
        <w:rPr>
          <w:rFonts w:ascii="Arial" w:hAnsi="Arial" w:cs="Arial"/>
        </w:rPr>
        <w:t>La alimentación de los 5,000</w:t>
      </w:r>
    </w:p>
    <w:p w:rsidR="00605D6B" w:rsidRDefault="00605D6B" w:rsidP="00605D6B">
      <w:pPr>
        <w:rPr>
          <w:rFonts w:ascii="Arial" w:hAnsi="Arial" w:cs="Arial"/>
        </w:rPr>
      </w:pPr>
    </w:p>
    <w:p w:rsidR="00605D6B" w:rsidRDefault="00605D6B" w:rsidP="00605D6B">
      <w:pPr>
        <w:ind w:left="1440"/>
        <w:rPr>
          <w:rFonts w:ascii="Arial" w:hAnsi="Arial" w:cs="Arial"/>
        </w:rPr>
      </w:pPr>
      <w:r w:rsidRPr="00EC4454">
        <w:rPr>
          <w:rFonts w:ascii="Arial" w:hAnsi="Arial" w:cs="Arial"/>
        </w:rPr>
        <w:t>"Aquí hay un muchacho que tiene cinco panes de cebada y dos pescados</w:t>
      </w:r>
      <w:r>
        <w:rPr>
          <w:rFonts w:ascii="Arial" w:hAnsi="Arial" w:cs="Arial"/>
        </w:rPr>
        <w:t>…”Juan 6:9.</w:t>
      </w:r>
    </w:p>
    <w:p w:rsidR="00605D6B" w:rsidRDefault="00605D6B" w:rsidP="00605D6B">
      <w:pPr>
        <w:ind w:left="1440"/>
        <w:rPr>
          <w:rFonts w:ascii="Arial" w:hAnsi="Arial" w:cs="Arial"/>
        </w:rPr>
      </w:pPr>
    </w:p>
    <w:p w:rsidR="00605D6B" w:rsidRDefault="00605D6B" w:rsidP="00605D6B">
      <w:pPr>
        <w:ind w:left="1440"/>
        <w:rPr>
          <w:rFonts w:ascii="Arial" w:hAnsi="Arial" w:cs="Arial"/>
        </w:rPr>
      </w:pPr>
      <w:r>
        <w:rPr>
          <w:rFonts w:ascii="Arial" w:hAnsi="Arial" w:cs="Arial"/>
        </w:rPr>
        <w:t>Lo que podemos ver en:</w:t>
      </w:r>
    </w:p>
    <w:p w:rsidR="00605D6B" w:rsidRDefault="00605D6B" w:rsidP="00605D6B">
      <w:pPr>
        <w:numPr>
          <w:ilvl w:val="0"/>
          <w:numId w:val="2"/>
        </w:numPr>
        <w:rPr>
          <w:rFonts w:ascii="Arial" w:hAnsi="Arial" w:cs="Arial"/>
        </w:rPr>
      </w:pPr>
      <w:r>
        <w:rPr>
          <w:rFonts w:ascii="Arial" w:hAnsi="Arial" w:cs="Arial"/>
        </w:rPr>
        <w:t>El niño – Afán de servir</w:t>
      </w:r>
    </w:p>
    <w:p w:rsidR="00605D6B" w:rsidRDefault="00605D6B" w:rsidP="00605D6B">
      <w:pPr>
        <w:numPr>
          <w:ilvl w:val="0"/>
          <w:numId w:val="2"/>
        </w:numPr>
        <w:rPr>
          <w:rFonts w:ascii="Arial" w:hAnsi="Arial" w:cs="Arial"/>
        </w:rPr>
      </w:pPr>
      <w:r>
        <w:rPr>
          <w:rFonts w:ascii="Arial" w:hAnsi="Arial" w:cs="Arial"/>
        </w:rPr>
        <w:t>El trabajador adulto – Renuencia a usarlo –sentía que la contribución del niño no era suficiente</w:t>
      </w:r>
    </w:p>
    <w:p w:rsidR="00605D6B" w:rsidRDefault="00605D6B" w:rsidP="00605D6B">
      <w:pPr>
        <w:numPr>
          <w:ilvl w:val="0"/>
          <w:numId w:val="2"/>
        </w:numPr>
        <w:rPr>
          <w:rFonts w:ascii="Arial" w:hAnsi="Arial" w:cs="Arial"/>
        </w:rPr>
      </w:pPr>
      <w:r>
        <w:rPr>
          <w:rFonts w:ascii="Arial" w:hAnsi="Arial" w:cs="Arial"/>
        </w:rPr>
        <w:lastRenderedPageBreak/>
        <w:t>Jesús – Disposición a usar la contribución del niño. Habilidad para hacer mucho con lo poco que el niño ofreció.</w:t>
      </w:r>
    </w:p>
    <w:p w:rsidR="00605D6B" w:rsidRDefault="00605D6B" w:rsidP="00605D6B">
      <w:pPr>
        <w:ind w:left="1440"/>
        <w:rPr>
          <w:rFonts w:ascii="Arial" w:hAnsi="Arial" w:cs="Arial"/>
        </w:rPr>
      </w:pPr>
    </w:p>
    <w:p w:rsidR="00605D6B" w:rsidRDefault="00605D6B" w:rsidP="00605D6B">
      <w:pPr>
        <w:rPr>
          <w:rFonts w:ascii="Arial" w:hAnsi="Arial" w:cs="Arial"/>
          <w:b/>
        </w:rPr>
      </w:pPr>
      <w:r w:rsidRPr="00EC4454">
        <w:rPr>
          <w:rFonts w:ascii="Arial" w:hAnsi="Arial" w:cs="Arial"/>
          <w:b/>
        </w:rPr>
        <w:t>Lámina</w:t>
      </w:r>
      <w:r>
        <w:rPr>
          <w:rFonts w:ascii="Arial" w:hAnsi="Arial" w:cs="Arial"/>
          <w:b/>
        </w:rPr>
        <w:t xml:space="preserve"> 5</w:t>
      </w:r>
      <w:r>
        <w:rPr>
          <w:rFonts w:ascii="Arial" w:hAnsi="Arial" w:cs="Arial"/>
          <w:b/>
        </w:rPr>
        <w:tab/>
        <w:t>¿Pueden prestar servicio los niños?</w:t>
      </w:r>
    </w:p>
    <w:p w:rsidR="00605D6B" w:rsidRDefault="00605D6B" w:rsidP="00605D6B">
      <w:pPr>
        <w:rPr>
          <w:rFonts w:ascii="Arial" w:hAnsi="Arial" w:cs="Arial"/>
          <w:b/>
        </w:rPr>
      </w:pPr>
    </w:p>
    <w:p w:rsidR="00605D6B" w:rsidRDefault="00605D6B" w:rsidP="00605D6B">
      <w:pPr>
        <w:ind w:left="1440"/>
        <w:rPr>
          <w:rFonts w:ascii="Arial" w:hAnsi="Arial" w:cs="Arial"/>
        </w:rPr>
      </w:pPr>
      <w:r>
        <w:rPr>
          <w:rFonts w:ascii="Arial" w:hAnsi="Arial" w:cs="Arial"/>
        </w:rPr>
        <w:t>Sí, por supuesto. Proverbios 20:11 nos dice que: “</w:t>
      </w:r>
      <w:r w:rsidRPr="00566CE4">
        <w:rPr>
          <w:rFonts w:ascii="Arial" w:hAnsi="Arial" w:cs="Arial"/>
        </w:rPr>
        <w:t>Aun el niño se da a conocer por sus acciones,</w:t>
      </w:r>
      <w:r>
        <w:rPr>
          <w:rFonts w:ascii="Arial" w:hAnsi="Arial" w:cs="Arial"/>
        </w:rPr>
        <w:t xml:space="preserve"> </w:t>
      </w:r>
      <w:r w:rsidRPr="00566CE4">
        <w:rPr>
          <w:rFonts w:ascii="Arial" w:hAnsi="Arial" w:cs="Arial"/>
        </w:rPr>
        <w:t>s</w:t>
      </w:r>
      <w:r>
        <w:rPr>
          <w:rFonts w:ascii="Arial" w:hAnsi="Arial" w:cs="Arial"/>
        </w:rPr>
        <w:t>i lo que hace es limpio y recto”.</w:t>
      </w:r>
    </w:p>
    <w:p w:rsidR="00605D6B" w:rsidRDefault="00605D6B" w:rsidP="00605D6B">
      <w:pPr>
        <w:ind w:left="1440"/>
        <w:rPr>
          <w:rFonts w:ascii="Arial" w:hAnsi="Arial" w:cs="Arial"/>
        </w:rPr>
      </w:pPr>
    </w:p>
    <w:p w:rsidR="00605D6B" w:rsidRDefault="00605D6B" w:rsidP="00605D6B">
      <w:pPr>
        <w:ind w:left="1440"/>
        <w:rPr>
          <w:rFonts w:ascii="Arial" w:hAnsi="Arial" w:cs="Arial"/>
        </w:rPr>
      </w:pPr>
      <w:r>
        <w:rPr>
          <w:rFonts w:ascii="Arial" w:hAnsi="Arial" w:cs="Arial"/>
        </w:rPr>
        <w:t>Aun cuando Timoteo era un joven, las palabras de ánimo de Pablo para él, en 1 Timoteo, se aplican también a los niños: “</w:t>
      </w:r>
      <w:r w:rsidRPr="00566CE4">
        <w:rPr>
          <w:rFonts w:ascii="Arial" w:hAnsi="Arial" w:cs="Arial"/>
        </w:rPr>
        <w:t>Ninguno menosprecie tu juventud; sino sé ejemplo de los fieles en palabras, en conducta, en amor, en espíritu, en fe, en limpieza</w:t>
      </w:r>
      <w:r>
        <w:rPr>
          <w:rFonts w:ascii="Arial" w:hAnsi="Arial" w:cs="Arial"/>
        </w:rPr>
        <w:t>” (4:12)</w:t>
      </w:r>
      <w:r w:rsidRPr="00566CE4">
        <w:rPr>
          <w:rFonts w:ascii="Arial" w:hAnsi="Arial" w:cs="Arial"/>
        </w:rPr>
        <w:t>.</w:t>
      </w:r>
    </w:p>
    <w:p w:rsidR="00605D6B" w:rsidRDefault="00605D6B" w:rsidP="00605D6B">
      <w:pPr>
        <w:ind w:left="1440"/>
        <w:rPr>
          <w:rFonts w:ascii="Arial" w:hAnsi="Arial" w:cs="Arial"/>
        </w:rPr>
      </w:pPr>
    </w:p>
    <w:p w:rsidR="00605D6B" w:rsidRDefault="00605D6B" w:rsidP="00605D6B">
      <w:pPr>
        <w:ind w:left="1440"/>
        <w:rPr>
          <w:rFonts w:ascii="Arial" w:hAnsi="Arial" w:cs="Arial"/>
        </w:rPr>
      </w:pPr>
      <w:r>
        <w:rPr>
          <w:rFonts w:ascii="Arial" w:hAnsi="Arial" w:cs="Arial"/>
        </w:rPr>
        <w:t>La Biblia registra varias historias de niños que sirvieron a Dios:</w:t>
      </w:r>
    </w:p>
    <w:p w:rsidR="00605D6B" w:rsidRDefault="00605D6B" w:rsidP="00605D6B">
      <w:pPr>
        <w:numPr>
          <w:ilvl w:val="0"/>
          <w:numId w:val="1"/>
        </w:numPr>
        <w:rPr>
          <w:rFonts w:ascii="Arial" w:hAnsi="Arial" w:cs="Arial"/>
        </w:rPr>
      </w:pPr>
      <w:r>
        <w:rPr>
          <w:rFonts w:ascii="Arial" w:hAnsi="Arial" w:cs="Arial"/>
        </w:rPr>
        <w:t xml:space="preserve">Samuel sirvió en el templo desde que era muy pequeño (1 </w:t>
      </w:r>
      <w:proofErr w:type="spellStart"/>
      <w:r>
        <w:rPr>
          <w:rFonts w:ascii="Arial" w:hAnsi="Arial" w:cs="Arial"/>
        </w:rPr>
        <w:t>Sam.</w:t>
      </w:r>
      <w:proofErr w:type="spellEnd"/>
      <w:r>
        <w:rPr>
          <w:rFonts w:ascii="Arial" w:hAnsi="Arial" w:cs="Arial"/>
        </w:rPr>
        <w:t xml:space="preserve"> 2:18).</w:t>
      </w:r>
    </w:p>
    <w:p w:rsidR="00605D6B" w:rsidRDefault="00605D6B" w:rsidP="00605D6B">
      <w:pPr>
        <w:numPr>
          <w:ilvl w:val="0"/>
          <w:numId w:val="1"/>
        </w:numPr>
        <w:rPr>
          <w:rFonts w:ascii="Arial" w:hAnsi="Arial" w:cs="Arial"/>
        </w:rPr>
      </w:pPr>
      <w:r>
        <w:rPr>
          <w:rFonts w:ascii="Arial" w:hAnsi="Arial" w:cs="Arial"/>
        </w:rPr>
        <w:t xml:space="preserve">La niña cautiva en la historia de </w:t>
      </w:r>
      <w:proofErr w:type="spellStart"/>
      <w:r>
        <w:rPr>
          <w:rFonts w:ascii="Arial" w:hAnsi="Arial" w:cs="Arial"/>
        </w:rPr>
        <w:t>Naamán</w:t>
      </w:r>
      <w:proofErr w:type="spellEnd"/>
      <w:r>
        <w:rPr>
          <w:rFonts w:ascii="Arial" w:hAnsi="Arial" w:cs="Arial"/>
        </w:rPr>
        <w:t xml:space="preserve"> no tuvo miedo de hablarle a la esposa de éste acerca del poder de Dios (2 Reyes 5: 2-4).</w:t>
      </w:r>
    </w:p>
    <w:p w:rsidR="00605D6B" w:rsidRDefault="00605D6B" w:rsidP="00605D6B">
      <w:pPr>
        <w:numPr>
          <w:ilvl w:val="0"/>
          <w:numId w:val="1"/>
        </w:numPr>
        <w:rPr>
          <w:rFonts w:ascii="Arial" w:hAnsi="Arial" w:cs="Arial"/>
        </w:rPr>
      </w:pPr>
      <w:r>
        <w:rPr>
          <w:rFonts w:ascii="Arial" w:hAnsi="Arial" w:cs="Arial"/>
        </w:rPr>
        <w:t>Daniel era joven –posiblemente un adolescente o aun más pequeño cuando determinó ponerse de parte del verdadero Dios (Daniel 1:8).</w:t>
      </w:r>
    </w:p>
    <w:p w:rsidR="00605D6B" w:rsidRDefault="00605D6B" w:rsidP="00605D6B">
      <w:pPr>
        <w:numPr>
          <w:ilvl w:val="0"/>
          <w:numId w:val="1"/>
        </w:numPr>
        <w:rPr>
          <w:rFonts w:ascii="Arial" w:hAnsi="Arial" w:cs="Arial"/>
        </w:rPr>
      </w:pPr>
      <w:r>
        <w:rPr>
          <w:rFonts w:ascii="Arial" w:hAnsi="Arial" w:cs="Arial"/>
        </w:rPr>
        <w:t>José (Génesis 39:9 y</w:t>
      </w:r>
    </w:p>
    <w:p w:rsidR="00605D6B" w:rsidRPr="00113CDC" w:rsidRDefault="00605D6B" w:rsidP="00605D6B">
      <w:pPr>
        <w:numPr>
          <w:ilvl w:val="0"/>
          <w:numId w:val="1"/>
        </w:numPr>
        <w:rPr>
          <w:rFonts w:ascii="Arial" w:hAnsi="Arial" w:cs="Arial"/>
        </w:rPr>
      </w:pPr>
      <w:r w:rsidRPr="00113CDC">
        <w:rPr>
          <w:rFonts w:ascii="Arial" w:hAnsi="Arial" w:cs="Arial"/>
        </w:rPr>
        <w:t xml:space="preserve">David (1 </w:t>
      </w:r>
      <w:proofErr w:type="spellStart"/>
      <w:r w:rsidRPr="00113CDC">
        <w:rPr>
          <w:rFonts w:ascii="Arial" w:hAnsi="Arial" w:cs="Arial"/>
        </w:rPr>
        <w:t>Sam.</w:t>
      </w:r>
      <w:proofErr w:type="spellEnd"/>
      <w:r w:rsidRPr="00113CDC">
        <w:rPr>
          <w:rFonts w:ascii="Arial" w:hAnsi="Arial" w:cs="Arial"/>
        </w:rPr>
        <w:t xml:space="preserve"> 16: 12, 13), eran ta</w:t>
      </w:r>
      <w:r>
        <w:rPr>
          <w:rFonts w:ascii="Arial" w:hAnsi="Arial" w:cs="Arial"/>
        </w:rPr>
        <w:t>l</w:t>
      </w:r>
      <w:r w:rsidRPr="00113CDC">
        <w:rPr>
          <w:rFonts w:ascii="Arial" w:hAnsi="Arial" w:cs="Arial"/>
        </w:rPr>
        <w:t xml:space="preserve"> vez adol</w:t>
      </w:r>
      <w:r>
        <w:rPr>
          <w:rFonts w:ascii="Arial" w:hAnsi="Arial" w:cs="Arial"/>
        </w:rPr>
        <w:t>e</w:t>
      </w:r>
      <w:r w:rsidRPr="00113CDC">
        <w:rPr>
          <w:rFonts w:ascii="Arial" w:hAnsi="Arial" w:cs="Arial"/>
        </w:rPr>
        <w:t>scentes cuando demostraron su compromiso con Dios en su vida.</w:t>
      </w:r>
    </w:p>
    <w:p w:rsidR="00605D6B" w:rsidRDefault="00605D6B" w:rsidP="00605D6B">
      <w:pPr>
        <w:numPr>
          <w:ilvl w:val="0"/>
          <w:numId w:val="1"/>
        </w:numPr>
        <w:rPr>
          <w:rFonts w:ascii="Arial" w:hAnsi="Arial" w:cs="Arial"/>
        </w:rPr>
      </w:pPr>
      <w:r>
        <w:rPr>
          <w:rFonts w:ascii="Arial" w:hAnsi="Arial" w:cs="Arial"/>
        </w:rPr>
        <w:t>Josías, con la ayuda del sumo sacerdote, sirvió fielmente a Dios como rey de Judá a la edad de ocho años.</w:t>
      </w:r>
    </w:p>
    <w:p w:rsidR="00605D6B" w:rsidRDefault="00605D6B" w:rsidP="00605D6B">
      <w:pPr>
        <w:rPr>
          <w:rFonts w:ascii="Arial" w:hAnsi="Arial" w:cs="Arial"/>
        </w:rPr>
      </w:pPr>
    </w:p>
    <w:p w:rsidR="00605D6B" w:rsidRDefault="00605D6B" w:rsidP="00605D6B">
      <w:pPr>
        <w:rPr>
          <w:rFonts w:ascii="Arial" w:hAnsi="Arial" w:cs="Arial"/>
          <w:b/>
          <w:lang w:val="pt-BR"/>
        </w:rPr>
      </w:pPr>
    </w:p>
    <w:p w:rsidR="00605D6B" w:rsidRDefault="00605D6B" w:rsidP="00605D6B">
      <w:pPr>
        <w:rPr>
          <w:rFonts w:ascii="Arial" w:hAnsi="Arial" w:cs="Arial"/>
          <w:b/>
          <w:lang w:val="pt-BR"/>
        </w:rPr>
      </w:pPr>
      <w:r w:rsidRPr="00113CDC">
        <w:rPr>
          <w:rFonts w:ascii="Arial" w:hAnsi="Arial" w:cs="Arial"/>
          <w:b/>
          <w:lang w:val="pt-BR"/>
        </w:rPr>
        <w:t>Lámina</w:t>
      </w:r>
      <w:r>
        <w:rPr>
          <w:rFonts w:ascii="Arial" w:hAnsi="Arial" w:cs="Arial"/>
          <w:b/>
          <w:lang w:val="pt-BR"/>
        </w:rPr>
        <w:t xml:space="preserve"> 6</w:t>
      </w:r>
      <w:r>
        <w:rPr>
          <w:rFonts w:ascii="Arial" w:hAnsi="Arial" w:cs="Arial"/>
          <w:b/>
          <w:lang w:val="pt-BR"/>
        </w:rPr>
        <w:tab/>
        <w:t>Usted lo ha escuchado</w:t>
      </w:r>
    </w:p>
    <w:p w:rsidR="00605D6B" w:rsidRDefault="00605D6B" w:rsidP="00605D6B">
      <w:pPr>
        <w:rPr>
          <w:rFonts w:ascii="Arial" w:hAnsi="Arial" w:cs="Arial"/>
          <w:b/>
          <w:lang w:val="pt-BR"/>
        </w:rPr>
      </w:pPr>
    </w:p>
    <w:p w:rsidR="00605D6B" w:rsidRPr="00113CDC" w:rsidRDefault="00605D6B" w:rsidP="00605D6B">
      <w:pPr>
        <w:numPr>
          <w:ilvl w:val="0"/>
          <w:numId w:val="1"/>
        </w:numPr>
        <w:rPr>
          <w:rFonts w:ascii="Arial" w:hAnsi="Arial" w:cs="Arial"/>
        </w:rPr>
      </w:pPr>
      <w:r w:rsidRPr="00113CDC">
        <w:rPr>
          <w:rFonts w:ascii="Arial" w:hAnsi="Arial" w:cs="Arial"/>
        </w:rPr>
        <w:t>Solamente el 20 por ciento de los adultos prestan sus servicios en la iglesia...</w:t>
      </w:r>
    </w:p>
    <w:p w:rsidR="00605D6B" w:rsidRDefault="00605D6B" w:rsidP="00605D6B">
      <w:pPr>
        <w:numPr>
          <w:ilvl w:val="0"/>
          <w:numId w:val="1"/>
        </w:numPr>
        <w:rPr>
          <w:rFonts w:ascii="Arial" w:hAnsi="Arial" w:cs="Arial"/>
        </w:rPr>
      </w:pPr>
      <w:r>
        <w:rPr>
          <w:rFonts w:ascii="Arial" w:hAnsi="Arial" w:cs="Arial"/>
        </w:rPr>
        <w:t>Escriba al final de la página…</w:t>
      </w:r>
    </w:p>
    <w:p w:rsidR="00605D6B" w:rsidRDefault="00605D6B" w:rsidP="00605D6B">
      <w:pPr>
        <w:rPr>
          <w:rFonts w:ascii="Arial" w:hAnsi="Arial" w:cs="Arial"/>
        </w:rPr>
      </w:pPr>
    </w:p>
    <w:p w:rsidR="00605D6B" w:rsidRDefault="00605D6B" w:rsidP="00605D6B">
      <w:pPr>
        <w:ind w:left="1080"/>
        <w:rPr>
          <w:rFonts w:ascii="Arial" w:hAnsi="Arial" w:cs="Arial"/>
        </w:rPr>
      </w:pPr>
      <w:r>
        <w:rPr>
          <w:rFonts w:ascii="Arial" w:hAnsi="Arial" w:cs="Arial"/>
        </w:rPr>
        <w:t>“Si le pidiera a los niños de 10 años de mi iglesia, que prestaran sus servicios…</w:t>
      </w:r>
    </w:p>
    <w:p w:rsidR="00605D6B" w:rsidRDefault="00605D6B" w:rsidP="00605D6B">
      <w:pPr>
        <w:ind w:left="1080"/>
        <w:rPr>
          <w:rFonts w:ascii="Arial" w:hAnsi="Arial" w:cs="Arial"/>
        </w:rPr>
      </w:pPr>
      <w:r>
        <w:rPr>
          <w:rFonts w:ascii="Arial" w:hAnsi="Arial" w:cs="Arial"/>
        </w:rPr>
        <w:t>Creo que el ____ por ciento de ellos lo haría”.</w:t>
      </w:r>
    </w:p>
    <w:p w:rsidR="00605D6B" w:rsidRDefault="00605D6B" w:rsidP="00605D6B">
      <w:pPr>
        <w:ind w:left="1080"/>
        <w:rPr>
          <w:rFonts w:ascii="Arial" w:hAnsi="Arial" w:cs="Arial"/>
        </w:rPr>
      </w:pPr>
    </w:p>
    <w:p w:rsidR="00605D6B" w:rsidRDefault="00605D6B" w:rsidP="00605D6B">
      <w:pPr>
        <w:rPr>
          <w:rFonts w:ascii="Arial" w:hAnsi="Arial" w:cs="Arial"/>
        </w:rPr>
      </w:pPr>
    </w:p>
    <w:p w:rsidR="00605D6B" w:rsidRPr="00113CDC" w:rsidRDefault="00605D6B" w:rsidP="00605D6B">
      <w:pPr>
        <w:rPr>
          <w:rFonts w:ascii="Arial" w:hAnsi="Arial" w:cs="Arial"/>
          <w:b/>
        </w:rPr>
      </w:pPr>
      <w:r w:rsidRPr="00113CDC">
        <w:rPr>
          <w:rFonts w:ascii="Arial" w:hAnsi="Arial" w:cs="Arial"/>
          <w:b/>
        </w:rPr>
        <w:t>Lámina 7</w:t>
      </w:r>
      <w:r w:rsidRPr="00113CDC">
        <w:rPr>
          <w:rFonts w:ascii="Arial" w:hAnsi="Arial" w:cs="Arial"/>
          <w:b/>
        </w:rPr>
        <w:tab/>
        <w:t>La rueda del ministerio infantil</w:t>
      </w:r>
    </w:p>
    <w:p w:rsidR="00605D6B" w:rsidRDefault="00605D6B" w:rsidP="00605D6B">
      <w:pPr>
        <w:rPr>
          <w:rFonts w:ascii="Arial" w:hAnsi="Arial" w:cs="Arial"/>
          <w:b/>
        </w:rPr>
      </w:pPr>
    </w:p>
    <w:p w:rsidR="00605D6B" w:rsidRDefault="00605D6B" w:rsidP="00605D6B">
      <w:pPr>
        <w:ind w:left="1440"/>
        <w:rPr>
          <w:rFonts w:ascii="Arial" w:hAnsi="Arial" w:cs="Arial"/>
        </w:rPr>
      </w:pPr>
      <w:r>
        <w:rPr>
          <w:rFonts w:ascii="Arial" w:hAnsi="Arial" w:cs="Arial"/>
        </w:rPr>
        <w:t>Es importante examinar el ministerio infantil de su iglesia. Cuando una iglesia está llevando a cabo una escuela bíblica de vacaciones, un club de estudio de la Biblia en el vecindario, la Escuela Sabática e iglesia infantil durante la semana, es aparente que al ministerio le está faltando adoración y servicio. Tal vez sea necesario enfocar la atención un poco más en hacer que los niños se involucren más en el servicio.</w:t>
      </w:r>
    </w:p>
    <w:p w:rsidR="00605D6B" w:rsidRDefault="00605D6B" w:rsidP="00605D6B">
      <w:pPr>
        <w:rPr>
          <w:rFonts w:ascii="Arial" w:hAnsi="Arial" w:cs="Arial"/>
        </w:rPr>
      </w:pPr>
    </w:p>
    <w:p w:rsidR="00605D6B" w:rsidRDefault="00605D6B" w:rsidP="00605D6B">
      <w:pPr>
        <w:rPr>
          <w:rFonts w:ascii="Arial" w:hAnsi="Arial" w:cs="Arial"/>
        </w:rPr>
      </w:pPr>
    </w:p>
    <w:p w:rsidR="00605D6B" w:rsidRDefault="00605D6B" w:rsidP="00605D6B">
      <w:pPr>
        <w:rPr>
          <w:rFonts w:ascii="Arial" w:hAnsi="Arial" w:cs="Arial"/>
        </w:rPr>
      </w:pPr>
    </w:p>
    <w:p w:rsidR="00605D6B" w:rsidRDefault="00605D6B" w:rsidP="00605D6B">
      <w:pPr>
        <w:rPr>
          <w:rFonts w:ascii="Arial" w:hAnsi="Arial" w:cs="Arial"/>
          <w:b/>
        </w:rPr>
      </w:pPr>
      <w:r w:rsidRPr="00CA7CA4">
        <w:rPr>
          <w:rFonts w:ascii="Arial" w:hAnsi="Arial" w:cs="Arial"/>
          <w:b/>
        </w:rPr>
        <w:t>Lámina 8</w:t>
      </w:r>
      <w:r w:rsidRPr="00CA7CA4">
        <w:rPr>
          <w:rFonts w:ascii="Arial" w:hAnsi="Arial" w:cs="Arial"/>
          <w:b/>
        </w:rPr>
        <w:tab/>
      </w:r>
      <w:r w:rsidRPr="00113CDC">
        <w:rPr>
          <w:rFonts w:ascii="Arial" w:hAnsi="Arial" w:cs="Arial"/>
          <w:b/>
        </w:rPr>
        <w:t>La rueda del ministerio infantil</w:t>
      </w:r>
    </w:p>
    <w:p w:rsidR="00605D6B" w:rsidRDefault="00605D6B" w:rsidP="00605D6B">
      <w:pPr>
        <w:rPr>
          <w:rFonts w:ascii="Arial" w:hAnsi="Arial" w:cs="Arial"/>
          <w:b/>
        </w:rPr>
      </w:pPr>
    </w:p>
    <w:p w:rsidR="00605D6B" w:rsidRDefault="00605D6B" w:rsidP="00605D6B">
      <w:pPr>
        <w:ind w:left="1440"/>
        <w:rPr>
          <w:rFonts w:ascii="Arial" w:hAnsi="Arial" w:cs="Arial"/>
        </w:rPr>
      </w:pPr>
      <w:r>
        <w:rPr>
          <w:rFonts w:ascii="Arial" w:hAnsi="Arial" w:cs="Arial"/>
        </w:rPr>
        <w:t>Cada iglesia debe examinar los elementos de su ministerio infantil. Equilibre ese ministerio de manera que los niños no reciban solamente educación religiosa y participen en la adoración, sino estén bien equipados para el servicio. Si la arreglamos bien, la rueda del ministerio se verá así:</w:t>
      </w:r>
    </w:p>
    <w:p w:rsidR="00605D6B" w:rsidRDefault="00605D6B" w:rsidP="00605D6B">
      <w:pPr>
        <w:rPr>
          <w:rFonts w:ascii="Arial" w:hAnsi="Arial" w:cs="Arial"/>
        </w:rPr>
      </w:pPr>
      <w:r>
        <w:rPr>
          <w:rFonts w:ascii="Arial" w:hAnsi="Arial" w:cs="Arial"/>
        </w:rPr>
        <w:tab/>
      </w:r>
      <w:r>
        <w:rPr>
          <w:rFonts w:ascii="Arial" w:hAnsi="Arial" w:cs="Arial"/>
        </w:rPr>
        <w:tab/>
      </w:r>
    </w:p>
    <w:p w:rsidR="00605D6B" w:rsidRDefault="00605D6B" w:rsidP="00605D6B">
      <w:pPr>
        <w:numPr>
          <w:ilvl w:val="1"/>
          <w:numId w:val="1"/>
        </w:numPr>
        <w:rPr>
          <w:rFonts w:ascii="Arial" w:hAnsi="Arial" w:cs="Arial"/>
        </w:rPr>
      </w:pPr>
      <w:r>
        <w:rPr>
          <w:rFonts w:ascii="Arial" w:hAnsi="Arial" w:cs="Arial"/>
        </w:rPr>
        <w:t>Educación –Escuela Sabática, Clubes de estudio de la Biblia</w:t>
      </w:r>
    </w:p>
    <w:p w:rsidR="00605D6B" w:rsidRDefault="00605D6B" w:rsidP="00605D6B">
      <w:pPr>
        <w:numPr>
          <w:ilvl w:val="1"/>
          <w:numId w:val="1"/>
        </w:numPr>
        <w:rPr>
          <w:rFonts w:ascii="Arial" w:hAnsi="Arial" w:cs="Arial"/>
        </w:rPr>
      </w:pPr>
      <w:r>
        <w:rPr>
          <w:rFonts w:ascii="Arial" w:hAnsi="Arial" w:cs="Arial"/>
        </w:rPr>
        <w:t>Evangelización – escuela bíblica de vacaciones, clubes de estudio de la Biblia, ministerio usando títeres.</w:t>
      </w:r>
    </w:p>
    <w:p w:rsidR="00605D6B" w:rsidRDefault="00605D6B" w:rsidP="00605D6B">
      <w:pPr>
        <w:numPr>
          <w:ilvl w:val="1"/>
          <w:numId w:val="1"/>
        </w:numPr>
        <w:rPr>
          <w:rFonts w:ascii="Arial" w:hAnsi="Arial" w:cs="Arial"/>
        </w:rPr>
      </w:pPr>
      <w:r>
        <w:rPr>
          <w:rFonts w:ascii="Arial" w:hAnsi="Arial" w:cs="Arial"/>
        </w:rPr>
        <w:t>Adoración –Servicio de adoración infantil, semana de oración, Escuela Sabática, etc.</w:t>
      </w:r>
    </w:p>
    <w:p w:rsidR="00605D6B" w:rsidRDefault="00605D6B" w:rsidP="00605D6B">
      <w:pPr>
        <w:numPr>
          <w:ilvl w:val="1"/>
          <w:numId w:val="1"/>
        </w:numPr>
        <w:rPr>
          <w:rFonts w:ascii="Arial" w:hAnsi="Arial" w:cs="Arial"/>
        </w:rPr>
      </w:pPr>
      <w:r>
        <w:rPr>
          <w:rFonts w:ascii="Arial" w:hAnsi="Arial" w:cs="Arial"/>
        </w:rPr>
        <w:t>Servicio –Programas de entrenamiento para niños. Manos serviciales en la comunidad, etc.</w:t>
      </w:r>
    </w:p>
    <w:p w:rsidR="00605D6B" w:rsidRDefault="00605D6B" w:rsidP="00605D6B">
      <w:pPr>
        <w:rPr>
          <w:rFonts w:ascii="Arial" w:hAnsi="Arial" w:cs="Arial"/>
        </w:rPr>
      </w:pPr>
    </w:p>
    <w:p w:rsidR="00605D6B" w:rsidRPr="00CA7CA4" w:rsidRDefault="00605D6B" w:rsidP="00605D6B">
      <w:pPr>
        <w:rPr>
          <w:rFonts w:ascii="Arial" w:hAnsi="Arial" w:cs="Arial"/>
          <w:b/>
        </w:rPr>
      </w:pPr>
      <w:r w:rsidRPr="00CA7CA4">
        <w:rPr>
          <w:rFonts w:ascii="Arial" w:hAnsi="Arial" w:cs="Arial"/>
          <w:b/>
        </w:rPr>
        <w:t>Lámina 9</w:t>
      </w:r>
      <w:r w:rsidRPr="00CA7CA4">
        <w:rPr>
          <w:rFonts w:ascii="Arial" w:hAnsi="Arial" w:cs="Arial"/>
          <w:b/>
        </w:rPr>
        <w:tab/>
        <w:t>Educación espiritual bien redondeada para mi hijo</w:t>
      </w:r>
    </w:p>
    <w:p w:rsidR="00605D6B" w:rsidRDefault="00605D6B" w:rsidP="00605D6B">
      <w:pPr>
        <w:rPr>
          <w:rFonts w:ascii="Arial" w:hAnsi="Arial" w:cs="Arial"/>
          <w:b/>
        </w:rPr>
      </w:pPr>
    </w:p>
    <w:p w:rsidR="00605D6B" w:rsidRDefault="00605D6B" w:rsidP="00605D6B">
      <w:pPr>
        <w:rPr>
          <w:rFonts w:ascii="Arial" w:hAnsi="Arial" w:cs="Arial"/>
        </w:rPr>
      </w:pPr>
      <w:r>
        <w:rPr>
          <w:rFonts w:ascii="Arial" w:hAnsi="Arial" w:cs="Arial"/>
          <w:b/>
        </w:rPr>
        <w:tab/>
      </w:r>
      <w:r>
        <w:rPr>
          <w:rFonts w:ascii="Arial" w:hAnsi="Arial" w:cs="Arial"/>
          <w:b/>
        </w:rPr>
        <w:tab/>
      </w:r>
      <w:r>
        <w:rPr>
          <w:rFonts w:ascii="Arial" w:hAnsi="Arial" w:cs="Arial"/>
        </w:rPr>
        <w:t>El evangelio en el centro de un programa equilibrado que enfatice:</w:t>
      </w:r>
    </w:p>
    <w:p w:rsidR="00605D6B" w:rsidRDefault="00605D6B" w:rsidP="00605D6B">
      <w:pPr>
        <w:rPr>
          <w:rFonts w:ascii="Arial" w:hAnsi="Arial" w:cs="Arial"/>
        </w:rPr>
      </w:pPr>
    </w:p>
    <w:p w:rsidR="00605D6B" w:rsidRDefault="00605D6B" w:rsidP="00605D6B">
      <w:pPr>
        <w:numPr>
          <w:ilvl w:val="0"/>
          <w:numId w:val="1"/>
        </w:numPr>
        <w:rPr>
          <w:rFonts w:ascii="Arial" w:hAnsi="Arial" w:cs="Arial"/>
        </w:rPr>
      </w:pPr>
      <w:r>
        <w:rPr>
          <w:rFonts w:ascii="Arial" w:hAnsi="Arial" w:cs="Arial"/>
        </w:rPr>
        <w:t xml:space="preserve">Educación </w:t>
      </w:r>
    </w:p>
    <w:p w:rsidR="00605D6B" w:rsidRPr="00CA7CA4" w:rsidRDefault="00605D6B" w:rsidP="00605D6B">
      <w:pPr>
        <w:numPr>
          <w:ilvl w:val="0"/>
          <w:numId w:val="1"/>
        </w:numPr>
        <w:rPr>
          <w:rFonts w:ascii="Arial" w:hAnsi="Arial" w:cs="Arial"/>
          <w:b/>
        </w:rPr>
      </w:pPr>
      <w:r>
        <w:rPr>
          <w:rFonts w:ascii="Arial" w:hAnsi="Arial" w:cs="Arial"/>
        </w:rPr>
        <w:t>Compañerismo</w:t>
      </w:r>
    </w:p>
    <w:p w:rsidR="00605D6B" w:rsidRPr="00CA7CA4" w:rsidRDefault="00605D6B" w:rsidP="00605D6B">
      <w:pPr>
        <w:numPr>
          <w:ilvl w:val="0"/>
          <w:numId w:val="1"/>
        </w:numPr>
        <w:rPr>
          <w:rFonts w:ascii="Arial" w:hAnsi="Arial" w:cs="Arial"/>
          <w:b/>
        </w:rPr>
      </w:pPr>
      <w:r>
        <w:rPr>
          <w:rFonts w:ascii="Arial" w:hAnsi="Arial" w:cs="Arial"/>
        </w:rPr>
        <w:t>Adoración</w:t>
      </w:r>
    </w:p>
    <w:p w:rsidR="00605D6B" w:rsidRPr="00CA7CA4" w:rsidRDefault="00605D6B" w:rsidP="00605D6B">
      <w:pPr>
        <w:numPr>
          <w:ilvl w:val="0"/>
          <w:numId w:val="1"/>
        </w:numPr>
        <w:rPr>
          <w:rFonts w:ascii="Arial" w:hAnsi="Arial" w:cs="Arial"/>
          <w:b/>
        </w:rPr>
      </w:pPr>
      <w:r>
        <w:rPr>
          <w:rFonts w:ascii="Arial" w:hAnsi="Arial" w:cs="Arial"/>
        </w:rPr>
        <w:t>Servicio</w:t>
      </w:r>
    </w:p>
    <w:p w:rsidR="00605D6B" w:rsidRPr="00CA7CA4" w:rsidRDefault="00605D6B" w:rsidP="00605D6B">
      <w:pPr>
        <w:ind w:left="360"/>
        <w:rPr>
          <w:rFonts w:ascii="Arial" w:hAnsi="Arial" w:cs="Arial"/>
          <w:b/>
        </w:rPr>
      </w:pPr>
      <w:r w:rsidRPr="00CA7CA4">
        <w:rPr>
          <w:rFonts w:ascii="Arial" w:hAnsi="Arial" w:cs="Arial"/>
          <w:b/>
        </w:rPr>
        <w:tab/>
      </w:r>
    </w:p>
    <w:p w:rsidR="00605D6B" w:rsidRPr="00CA7CA4" w:rsidRDefault="00605D6B" w:rsidP="00605D6B">
      <w:pPr>
        <w:rPr>
          <w:rFonts w:ascii="Arial" w:hAnsi="Arial" w:cs="Arial"/>
          <w:b/>
        </w:rPr>
      </w:pPr>
      <w:r w:rsidRPr="00CA7CA4">
        <w:rPr>
          <w:rFonts w:ascii="Arial" w:hAnsi="Arial" w:cs="Arial"/>
          <w:b/>
        </w:rPr>
        <w:t>Lámina 10</w:t>
      </w:r>
      <w:r w:rsidRPr="00CA7CA4">
        <w:rPr>
          <w:rFonts w:ascii="Arial" w:hAnsi="Arial" w:cs="Arial"/>
          <w:b/>
        </w:rPr>
        <w:tab/>
        <w:t>Beneficios de hacer participar a los niños en el servicio</w:t>
      </w:r>
    </w:p>
    <w:p w:rsidR="00605D6B" w:rsidRDefault="00605D6B" w:rsidP="00605D6B">
      <w:pPr>
        <w:rPr>
          <w:rFonts w:ascii="Arial" w:hAnsi="Arial" w:cs="Arial"/>
          <w:b/>
        </w:rPr>
      </w:pPr>
    </w:p>
    <w:p w:rsidR="00605D6B" w:rsidRDefault="00605D6B" w:rsidP="00605D6B">
      <w:pPr>
        <w:numPr>
          <w:ilvl w:val="0"/>
          <w:numId w:val="1"/>
        </w:numPr>
        <w:rPr>
          <w:rFonts w:ascii="Arial" w:hAnsi="Arial" w:cs="Arial"/>
        </w:rPr>
      </w:pPr>
      <w:r>
        <w:rPr>
          <w:rFonts w:ascii="Arial" w:hAnsi="Arial" w:cs="Arial"/>
        </w:rPr>
        <w:t>Relevancia –Cuando los niños prestan sus servicios, aplican su fe.</w:t>
      </w:r>
    </w:p>
    <w:p w:rsidR="00605D6B" w:rsidRDefault="00605D6B" w:rsidP="00605D6B">
      <w:pPr>
        <w:ind w:left="1080"/>
        <w:rPr>
          <w:rFonts w:ascii="Arial" w:hAnsi="Arial" w:cs="Arial"/>
        </w:rPr>
      </w:pPr>
      <w:r>
        <w:rPr>
          <w:rFonts w:ascii="Arial" w:hAnsi="Arial" w:cs="Arial"/>
        </w:rPr>
        <w:t>Juego real en vez de Juego virtual.</w:t>
      </w:r>
    </w:p>
    <w:p w:rsidR="00605D6B" w:rsidRDefault="00605D6B" w:rsidP="00605D6B">
      <w:pPr>
        <w:numPr>
          <w:ilvl w:val="0"/>
          <w:numId w:val="1"/>
        </w:numPr>
        <w:rPr>
          <w:rFonts w:ascii="Arial" w:hAnsi="Arial" w:cs="Arial"/>
        </w:rPr>
      </w:pPr>
      <w:r>
        <w:rPr>
          <w:rFonts w:ascii="Arial" w:hAnsi="Arial" w:cs="Arial"/>
        </w:rPr>
        <w:t>Aceptación – Cuando los niños sirven, se sienten parte de la iglesia. Los preadolescentes necesitan sentirse que pertenecen a algo. Debemos retenerlos y hacerlos sentir participantes, no espectadores. El hacerlos participar en el servicio cuando son pequeños ayuda a mantenerlos en la iglesia.</w:t>
      </w:r>
    </w:p>
    <w:p w:rsidR="00605D6B" w:rsidRDefault="00605D6B" w:rsidP="00605D6B">
      <w:pPr>
        <w:ind w:left="720" w:firstLine="360"/>
        <w:rPr>
          <w:rFonts w:ascii="Arial" w:hAnsi="Arial" w:cs="Arial"/>
          <w:b/>
        </w:rPr>
      </w:pPr>
      <w:r>
        <w:rPr>
          <w:rFonts w:ascii="Arial" w:hAnsi="Arial" w:cs="Arial"/>
          <w:b/>
        </w:rPr>
        <w:t>“Parte de la iglesia”  y no  “aparte de la iglesia”</w:t>
      </w:r>
    </w:p>
    <w:p w:rsidR="00605D6B" w:rsidRDefault="00605D6B" w:rsidP="00605D6B">
      <w:pPr>
        <w:numPr>
          <w:ilvl w:val="0"/>
          <w:numId w:val="1"/>
        </w:numPr>
        <w:rPr>
          <w:rFonts w:ascii="Arial" w:hAnsi="Arial" w:cs="Arial"/>
        </w:rPr>
      </w:pPr>
      <w:r>
        <w:rPr>
          <w:rFonts w:ascii="Arial" w:hAnsi="Arial" w:cs="Arial"/>
        </w:rPr>
        <w:t>Influencia  - Cuando los niños prestan sus servicios, otros niños se afectan grandemente. Si se les equipa para servir como maestros, ejercen su impacto sobre los niños que los rodean y los otros niños recordarán la lección enseñada por ellos más que la del maestro.</w:t>
      </w:r>
    </w:p>
    <w:p w:rsidR="00605D6B" w:rsidRPr="0048125A" w:rsidRDefault="00605D6B" w:rsidP="00605D6B">
      <w:pPr>
        <w:ind w:left="1440"/>
        <w:rPr>
          <w:rFonts w:ascii="Arial" w:hAnsi="Arial" w:cs="Arial"/>
          <w:b/>
        </w:rPr>
      </w:pPr>
      <w:r>
        <w:rPr>
          <w:rFonts w:ascii="Arial" w:hAnsi="Arial" w:cs="Arial"/>
          <w:b/>
        </w:rPr>
        <w:t>“Impactar” en vez de “distraer”</w:t>
      </w:r>
    </w:p>
    <w:p w:rsidR="00605D6B" w:rsidRDefault="00605D6B" w:rsidP="00605D6B">
      <w:pPr>
        <w:numPr>
          <w:ilvl w:val="0"/>
          <w:numId w:val="1"/>
        </w:numPr>
        <w:rPr>
          <w:rFonts w:ascii="Arial" w:hAnsi="Arial" w:cs="Arial"/>
        </w:rPr>
      </w:pPr>
      <w:r>
        <w:rPr>
          <w:rFonts w:ascii="Arial" w:hAnsi="Arial" w:cs="Arial"/>
        </w:rPr>
        <w:t>Motivación -</w:t>
      </w:r>
      <w:r w:rsidRPr="0048125A">
        <w:rPr>
          <w:rFonts w:ascii="Arial" w:hAnsi="Arial" w:cs="Arial"/>
        </w:rPr>
        <w:t xml:space="preserve"> </w:t>
      </w:r>
      <w:r>
        <w:rPr>
          <w:rFonts w:ascii="Arial" w:hAnsi="Arial" w:cs="Arial"/>
        </w:rPr>
        <w:t>Cuando los niños prestan sus servicios, son motivados a aprender más. Descubrirán sus propios dones espirituales. Al ver  que Dios los está usando, se sentirán animados a continuar sirviéndole.</w:t>
      </w:r>
    </w:p>
    <w:p w:rsidR="00605D6B" w:rsidRDefault="00605D6B" w:rsidP="00605D6B">
      <w:pPr>
        <w:numPr>
          <w:ilvl w:val="1"/>
          <w:numId w:val="1"/>
        </w:numPr>
        <w:rPr>
          <w:rFonts w:ascii="Arial" w:hAnsi="Arial" w:cs="Arial"/>
        </w:rPr>
      </w:pPr>
      <w:r>
        <w:rPr>
          <w:rFonts w:ascii="Arial" w:hAnsi="Arial" w:cs="Arial"/>
          <w:b/>
        </w:rPr>
        <w:lastRenderedPageBreak/>
        <w:t>“Apetito agudo” en vez de “poco apetito”</w:t>
      </w:r>
    </w:p>
    <w:p w:rsidR="00605D6B" w:rsidRDefault="00605D6B" w:rsidP="00605D6B">
      <w:pPr>
        <w:numPr>
          <w:ilvl w:val="0"/>
          <w:numId w:val="1"/>
        </w:numPr>
        <w:rPr>
          <w:rFonts w:ascii="Arial" w:hAnsi="Arial" w:cs="Arial"/>
        </w:rPr>
      </w:pPr>
      <w:r>
        <w:rPr>
          <w:rFonts w:ascii="Arial" w:hAnsi="Arial" w:cs="Arial"/>
        </w:rPr>
        <w:t>Permanencia - Cuando los niños prestan sus servicios, es menos probable que abandonen la fe. “Creer” en vez de “abandonar la fe”.</w:t>
      </w:r>
    </w:p>
    <w:p w:rsidR="00605D6B" w:rsidRDefault="00605D6B" w:rsidP="00605D6B">
      <w:pPr>
        <w:numPr>
          <w:ilvl w:val="0"/>
          <w:numId w:val="1"/>
        </w:numPr>
        <w:rPr>
          <w:rFonts w:ascii="Arial" w:hAnsi="Arial" w:cs="Arial"/>
        </w:rPr>
      </w:pPr>
      <w:r>
        <w:rPr>
          <w:rFonts w:ascii="Arial" w:hAnsi="Arial" w:cs="Arial"/>
        </w:rPr>
        <w:t>Fortaleza - Cuando los niños prestan sus servicios junto con su familia, se fortalece la unidad  familiar. El servicio a otros hace que la atención del niño se centre en otros, no en sí mismo.</w:t>
      </w:r>
    </w:p>
    <w:p w:rsidR="00605D6B" w:rsidRDefault="00605D6B" w:rsidP="00605D6B">
      <w:pPr>
        <w:ind w:left="1440"/>
        <w:rPr>
          <w:rFonts w:ascii="Arial" w:hAnsi="Arial" w:cs="Arial"/>
          <w:b/>
        </w:rPr>
      </w:pPr>
      <w:r>
        <w:rPr>
          <w:rFonts w:ascii="Arial" w:hAnsi="Arial" w:cs="Arial"/>
          <w:b/>
        </w:rPr>
        <w:t>“Conexión” en vez de “conflicto”</w:t>
      </w:r>
    </w:p>
    <w:p w:rsidR="00605D6B" w:rsidRDefault="00605D6B" w:rsidP="00605D6B">
      <w:pPr>
        <w:numPr>
          <w:ilvl w:val="0"/>
          <w:numId w:val="1"/>
        </w:numPr>
        <w:rPr>
          <w:rFonts w:ascii="Arial" w:hAnsi="Arial" w:cs="Arial"/>
        </w:rPr>
      </w:pPr>
      <w:r>
        <w:rPr>
          <w:rFonts w:ascii="Arial" w:hAnsi="Arial" w:cs="Arial"/>
        </w:rPr>
        <w:t>Frutos – Dios usa con frecuencia a los niños para llegar a sus padres (y otros) cuando otros enfoques son inefectivos.</w:t>
      </w:r>
    </w:p>
    <w:p w:rsidR="00605D6B" w:rsidRDefault="00605D6B" w:rsidP="00605D6B">
      <w:pPr>
        <w:numPr>
          <w:ilvl w:val="0"/>
          <w:numId w:val="1"/>
        </w:numPr>
        <w:rPr>
          <w:rFonts w:ascii="Arial" w:hAnsi="Arial" w:cs="Arial"/>
        </w:rPr>
      </w:pPr>
      <w:r w:rsidRPr="00A523E1">
        <w:rPr>
          <w:rFonts w:ascii="Arial" w:hAnsi="Arial" w:cs="Arial"/>
          <w:u w:val="single"/>
        </w:rPr>
        <w:t xml:space="preserve">Ilustración: </w:t>
      </w:r>
      <w:r w:rsidRPr="00A523E1">
        <w:rPr>
          <w:rFonts w:ascii="Arial" w:hAnsi="Arial" w:cs="Arial"/>
        </w:rPr>
        <w:t>El coro infantil de una iglesia</w:t>
      </w:r>
      <w:r>
        <w:rPr>
          <w:rFonts w:ascii="Arial" w:hAnsi="Arial" w:cs="Arial"/>
        </w:rPr>
        <w:t xml:space="preserve"> de tres mil miembros ve regularmente a los adultos entregarse a Cristo durante el servicio. Antes de iniciar su ministerio, que ocupa todo el servicio de adoración, los niños del coro oran por miembros de la familia que no son convertidos para que vengan a la iglesia, escuchen y respondan al evangelio. Casi nunca hay un servicio en que no pasen al frente varios familiares de los niños que confían en Cristo.</w:t>
      </w:r>
    </w:p>
    <w:p w:rsidR="00605D6B" w:rsidRDefault="00605D6B" w:rsidP="00605D6B">
      <w:pPr>
        <w:ind w:left="1080"/>
        <w:rPr>
          <w:rFonts w:ascii="Arial" w:hAnsi="Arial" w:cs="Arial"/>
        </w:rPr>
      </w:pPr>
    </w:p>
    <w:p w:rsidR="00605D6B" w:rsidRPr="00A523E1" w:rsidRDefault="00605D6B" w:rsidP="00605D6B">
      <w:pPr>
        <w:ind w:left="1440"/>
        <w:rPr>
          <w:rFonts w:ascii="Arial" w:hAnsi="Arial" w:cs="Arial"/>
        </w:rPr>
      </w:pPr>
      <w:r w:rsidRPr="00A523E1">
        <w:rPr>
          <w:rFonts w:ascii="Arial" w:hAnsi="Arial" w:cs="Arial"/>
          <w:b/>
        </w:rPr>
        <w:t>“Fruto</w:t>
      </w:r>
      <w:r>
        <w:rPr>
          <w:rFonts w:ascii="Arial" w:hAnsi="Arial" w:cs="Arial"/>
          <w:b/>
        </w:rPr>
        <w:t>” en vez de “frustración”</w:t>
      </w:r>
    </w:p>
    <w:p w:rsidR="00605D6B" w:rsidRDefault="00605D6B" w:rsidP="00605D6B">
      <w:pPr>
        <w:ind w:left="1080"/>
        <w:rPr>
          <w:rFonts w:ascii="Arial" w:hAnsi="Arial" w:cs="Arial"/>
        </w:rPr>
      </w:pPr>
    </w:p>
    <w:p w:rsidR="00605D6B" w:rsidRPr="00CA7CA4" w:rsidRDefault="00605D6B" w:rsidP="00605D6B">
      <w:pPr>
        <w:ind w:left="1080"/>
        <w:rPr>
          <w:rFonts w:ascii="Arial" w:hAnsi="Arial" w:cs="Arial"/>
        </w:rPr>
      </w:pPr>
    </w:p>
    <w:p w:rsidR="00605D6B" w:rsidRDefault="00605D6B" w:rsidP="00605D6B">
      <w:pPr>
        <w:rPr>
          <w:rFonts w:ascii="Arial" w:hAnsi="Arial" w:cs="Arial"/>
          <w:b/>
        </w:rPr>
      </w:pPr>
      <w:r w:rsidRPr="0048125A">
        <w:rPr>
          <w:rFonts w:ascii="Arial" w:hAnsi="Arial" w:cs="Arial"/>
          <w:b/>
        </w:rPr>
        <w:t>Lámina</w:t>
      </w:r>
      <w:r>
        <w:rPr>
          <w:rFonts w:ascii="Arial" w:hAnsi="Arial" w:cs="Arial"/>
          <w:b/>
        </w:rPr>
        <w:t xml:space="preserve"> 11</w:t>
      </w:r>
      <w:r>
        <w:rPr>
          <w:rFonts w:ascii="Arial" w:hAnsi="Arial" w:cs="Arial"/>
          <w:b/>
        </w:rPr>
        <w:tab/>
        <w:t>Precauciones al hacer participar a los niños en el servicio</w:t>
      </w:r>
    </w:p>
    <w:p w:rsidR="00605D6B" w:rsidRDefault="00605D6B" w:rsidP="00605D6B">
      <w:pPr>
        <w:rPr>
          <w:rFonts w:ascii="Arial" w:hAnsi="Arial" w:cs="Arial"/>
          <w:b/>
        </w:rPr>
      </w:pPr>
    </w:p>
    <w:p w:rsidR="00605D6B" w:rsidRDefault="00605D6B" w:rsidP="00605D6B">
      <w:pPr>
        <w:numPr>
          <w:ilvl w:val="0"/>
          <w:numId w:val="3"/>
        </w:numPr>
        <w:rPr>
          <w:rFonts w:ascii="Arial" w:hAnsi="Arial" w:cs="Arial"/>
        </w:rPr>
      </w:pPr>
      <w:r>
        <w:rPr>
          <w:rFonts w:ascii="Arial" w:hAnsi="Arial" w:cs="Arial"/>
        </w:rPr>
        <w:t>El servicio no puede sustituir a la salvación –El servicio a Dios y a los demás debe presentarse siempre como una forma de mostrar su amor y compromiso, nunca como un medio de ganar el favor de Dios o la salvación. Esta pauta se aplica  a creyentes y no creyentes.</w:t>
      </w:r>
    </w:p>
    <w:p w:rsidR="00605D6B" w:rsidRDefault="00605D6B" w:rsidP="00605D6B">
      <w:pPr>
        <w:ind w:left="720"/>
        <w:rPr>
          <w:rFonts w:ascii="Arial" w:hAnsi="Arial" w:cs="Arial"/>
        </w:rPr>
      </w:pPr>
    </w:p>
    <w:p w:rsidR="00605D6B" w:rsidRDefault="00605D6B" w:rsidP="00605D6B">
      <w:pPr>
        <w:numPr>
          <w:ilvl w:val="0"/>
          <w:numId w:val="3"/>
        </w:numPr>
        <w:rPr>
          <w:rFonts w:ascii="Arial" w:hAnsi="Arial" w:cs="Arial"/>
        </w:rPr>
      </w:pPr>
      <w:r>
        <w:rPr>
          <w:rFonts w:ascii="Arial" w:hAnsi="Arial" w:cs="Arial"/>
        </w:rPr>
        <w:t xml:space="preserve">El servicio debe comenzar con instrucción o entrenamiento – Por ejemplo, si quiere instruir a los niños para que inviten a otros, Ron </w:t>
      </w:r>
      <w:proofErr w:type="spellStart"/>
      <w:r>
        <w:rPr>
          <w:rFonts w:ascii="Arial" w:hAnsi="Arial" w:cs="Arial"/>
        </w:rPr>
        <w:t>Forseth</w:t>
      </w:r>
      <w:proofErr w:type="spellEnd"/>
      <w:r>
        <w:rPr>
          <w:rFonts w:ascii="Arial" w:hAnsi="Arial" w:cs="Arial"/>
        </w:rPr>
        <w:t xml:space="preserve">, de </w:t>
      </w:r>
      <w:proofErr w:type="spellStart"/>
      <w:r>
        <w:rPr>
          <w:rFonts w:ascii="Arial" w:hAnsi="Arial" w:cs="Arial"/>
        </w:rPr>
        <w:t>Outreach</w:t>
      </w:r>
      <w:proofErr w:type="spellEnd"/>
      <w:r>
        <w:rPr>
          <w:rFonts w:ascii="Arial" w:hAnsi="Arial" w:cs="Arial"/>
        </w:rPr>
        <w:t>, Inc., ha elaborado instrumentos que entrenan a los niños para invitar a otros. No es cuestión de decirles que inviten a sus amigos. ¡Debemos entrenarlos!</w:t>
      </w:r>
    </w:p>
    <w:p w:rsidR="00605D6B" w:rsidRDefault="00605D6B" w:rsidP="00605D6B">
      <w:pPr>
        <w:rPr>
          <w:rFonts w:ascii="Arial" w:hAnsi="Arial" w:cs="Arial"/>
        </w:rPr>
      </w:pPr>
    </w:p>
    <w:p w:rsidR="00605D6B" w:rsidRDefault="00605D6B" w:rsidP="00605D6B">
      <w:pPr>
        <w:numPr>
          <w:ilvl w:val="0"/>
          <w:numId w:val="3"/>
        </w:numPr>
        <w:rPr>
          <w:rFonts w:ascii="Arial" w:hAnsi="Arial" w:cs="Arial"/>
        </w:rPr>
      </w:pPr>
      <w:r>
        <w:rPr>
          <w:rFonts w:ascii="Arial" w:hAnsi="Arial" w:cs="Arial"/>
        </w:rPr>
        <w:t>El servicio debe involucrar la participación de un mentor adulto –Es importante usar el modelo de discipulado:</w:t>
      </w:r>
    </w:p>
    <w:p w:rsidR="00605D6B" w:rsidRDefault="00605D6B" w:rsidP="00605D6B">
      <w:pPr>
        <w:rPr>
          <w:rFonts w:ascii="Arial" w:hAnsi="Arial" w:cs="Arial"/>
        </w:rPr>
      </w:pPr>
    </w:p>
    <w:p w:rsidR="00605D6B" w:rsidRDefault="00605D6B" w:rsidP="00605D6B">
      <w:pPr>
        <w:numPr>
          <w:ilvl w:val="1"/>
          <w:numId w:val="3"/>
        </w:numPr>
        <w:rPr>
          <w:rFonts w:ascii="Arial" w:hAnsi="Arial" w:cs="Arial"/>
        </w:rPr>
      </w:pPr>
      <w:r>
        <w:rPr>
          <w:rFonts w:ascii="Arial" w:hAnsi="Arial" w:cs="Arial"/>
        </w:rPr>
        <w:t>Yo lo hago</w:t>
      </w:r>
    </w:p>
    <w:p w:rsidR="00605D6B" w:rsidRDefault="00605D6B" w:rsidP="00605D6B">
      <w:pPr>
        <w:numPr>
          <w:ilvl w:val="1"/>
          <w:numId w:val="3"/>
        </w:numPr>
        <w:rPr>
          <w:rFonts w:ascii="Arial" w:hAnsi="Arial" w:cs="Arial"/>
        </w:rPr>
      </w:pPr>
      <w:r>
        <w:rPr>
          <w:rFonts w:ascii="Arial" w:hAnsi="Arial" w:cs="Arial"/>
        </w:rPr>
        <w:t>Yo lo hago; tú observa.</w:t>
      </w:r>
    </w:p>
    <w:p w:rsidR="00605D6B" w:rsidRDefault="00605D6B" w:rsidP="00605D6B">
      <w:pPr>
        <w:numPr>
          <w:ilvl w:val="1"/>
          <w:numId w:val="3"/>
        </w:numPr>
        <w:rPr>
          <w:rFonts w:ascii="Arial" w:hAnsi="Arial" w:cs="Arial"/>
        </w:rPr>
      </w:pPr>
      <w:r>
        <w:rPr>
          <w:rFonts w:ascii="Arial" w:hAnsi="Arial" w:cs="Arial"/>
        </w:rPr>
        <w:t>Lo hacemos juntos</w:t>
      </w:r>
    </w:p>
    <w:p w:rsidR="00605D6B" w:rsidRDefault="00605D6B" w:rsidP="00605D6B">
      <w:pPr>
        <w:numPr>
          <w:ilvl w:val="1"/>
          <w:numId w:val="3"/>
        </w:numPr>
        <w:rPr>
          <w:rFonts w:ascii="Arial" w:hAnsi="Arial" w:cs="Arial"/>
        </w:rPr>
      </w:pPr>
      <w:r>
        <w:rPr>
          <w:rFonts w:ascii="Arial" w:hAnsi="Arial" w:cs="Arial"/>
        </w:rPr>
        <w:t>Hazlo tú y yo observo</w:t>
      </w:r>
    </w:p>
    <w:p w:rsidR="00605D6B" w:rsidRDefault="00605D6B" w:rsidP="00605D6B">
      <w:pPr>
        <w:numPr>
          <w:ilvl w:val="1"/>
          <w:numId w:val="3"/>
        </w:numPr>
        <w:rPr>
          <w:rFonts w:ascii="Arial" w:hAnsi="Arial" w:cs="Arial"/>
        </w:rPr>
      </w:pPr>
      <w:r>
        <w:rPr>
          <w:rFonts w:ascii="Arial" w:hAnsi="Arial" w:cs="Arial"/>
        </w:rPr>
        <w:t>Hazlo tú.</w:t>
      </w:r>
    </w:p>
    <w:p w:rsidR="00605D6B" w:rsidRDefault="00605D6B" w:rsidP="00605D6B">
      <w:pPr>
        <w:numPr>
          <w:ilvl w:val="1"/>
          <w:numId w:val="3"/>
        </w:numPr>
        <w:rPr>
          <w:rFonts w:ascii="Arial" w:hAnsi="Arial" w:cs="Arial"/>
        </w:rPr>
      </w:pPr>
      <w:r>
        <w:rPr>
          <w:rFonts w:ascii="Arial" w:hAnsi="Arial" w:cs="Arial"/>
        </w:rPr>
        <w:t>Hazlo tú; alguien más observa.</w:t>
      </w:r>
    </w:p>
    <w:p w:rsidR="00605D6B" w:rsidRDefault="00605D6B" w:rsidP="00605D6B">
      <w:pPr>
        <w:rPr>
          <w:rFonts w:ascii="Arial" w:hAnsi="Arial" w:cs="Arial"/>
        </w:rPr>
      </w:pPr>
    </w:p>
    <w:p w:rsidR="00605D6B" w:rsidRPr="00EA2D53" w:rsidRDefault="00605D6B" w:rsidP="00605D6B">
      <w:pPr>
        <w:ind w:left="1440"/>
        <w:rPr>
          <w:rFonts w:ascii="Arial" w:hAnsi="Arial" w:cs="Arial"/>
        </w:rPr>
      </w:pPr>
      <w:r>
        <w:rPr>
          <w:rFonts w:ascii="Arial" w:hAnsi="Arial" w:cs="Arial"/>
        </w:rPr>
        <w:t xml:space="preserve">Los niños necesitan entrenamiento sobre la marcha en el que participen con un adulto que entiende bien este ministerio. Es esencial un mentor </w:t>
      </w:r>
      <w:r>
        <w:rPr>
          <w:rFonts w:ascii="Arial" w:hAnsi="Arial" w:cs="Arial"/>
        </w:rPr>
        <w:lastRenderedPageBreak/>
        <w:t xml:space="preserve">adulto. Josías, quien llegó a ser rey de Judá cuando tenía siete años, necesitaba  la ayuda de </w:t>
      </w:r>
      <w:proofErr w:type="spellStart"/>
      <w:r>
        <w:rPr>
          <w:rFonts w:ascii="Arial" w:hAnsi="Arial" w:cs="Arial"/>
        </w:rPr>
        <w:t>Joiada</w:t>
      </w:r>
      <w:proofErr w:type="spellEnd"/>
      <w:r>
        <w:rPr>
          <w:rFonts w:ascii="Arial" w:hAnsi="Arial" w:cs="Arial"/>
        </w:rPr>
        <w:t xml:space="preserve"> el sacerdote: “</w:t>
      </w:r>
      <w:r w:rsidRPr="00EA2D53">
        <w:rPr>
          <w:rFonts w:ascii="Arial" w:hAnsi="Arial" w:cs="Arial"/>
        </w:rPr>
        <w:t xml:space="preserve">Y </w:t>
      </w:r>
      <w:proofErr w:type="spellStart"/>
      <w:r w:rsidRPr="00EA2D53">
        <w:rPr>
          <w:rFonts w:ascii="Arial" w:hAnsi="Arial" w:cs="Arial"/>
        </w:rPr>
        <w:t>Joás</w:t>
      </w:r>
      <w:proofErr w:type="spellEnd"/>
      <w:r w:rsidRPr="00EA2D53">
        <w:rPr>
          <w:rFonts w:ascii="Arial" w:hAnsi="Arial" w:cs="Arial"/>
        </w:rPr>
        <w:t xml:space="preserve"> hizo lo recto ante los ojos del Eterno todo el tiempo que lo dirigió el sacerdote </w:t>
      </w:r>
      <w:proofErr w:type="spellStart"/>
      <w:r w:rsidRPr="00EA2D53">
        <w:rPr>
          <w:rFonts w:ascii="Arial" w:hAnsi="Arial" w:cs="Arial"/>
        </w:rPr>
        <w:t>Joiada</w:t>
      </w:r>
      <w:proofErr w:type="spellEnd"/>
      <w:r>
        <w:rPr>
          <w:rFonts w:ascii="Arial" w:hAnsi="Arial" w:cs="Arial"/>
        </w:rPr>
        <w:t>”</w:t>
      </w:r>
      <w:r w:rsidRPr="00EA2D53">
        <w:rPr>
          <w:rFonts w:ascii="Arial" w:hAnsi="Arial" w:cs="Arial"/>
        </w:rPr>
        <w:t>.</w:t>
      </w:r>
    </w:p>
    <w:p w:rsidR="00605D6B" w:rsidRPr="00EA2D53" w:rsidRDefault="00605D6B" w:rsidP="00605D6B">
      <w:pPr>
        <w:ind w:left="1440"/>
        <w:rPr>
          <w:rFonts w:ascii="Arial" w:hAnsi="Arial" w:cs="Arial"/>
        </w:rPr>
      </w:pPr>
    </w:p>
    <w:p w:rsidR="00605D6B" w:rsidRDefault="00605D6B" w:rsidP="00605D6B">
      <w:pPr>
        <w:numPr>
          <w:ilvl w:val="0"/>
          <w:numId w:val="3"/>
        </w:numPr>
        <w:rPr>
          <w:rFonts w:ascii="Arial" w:hAnsi="Arial" w:cs="Arial"/>
        </w:rPr>
      </w:pPr>
      <w:r>
        <w:rPr>
          <w:rFonts w:ascii="Arial" w:hAnsi="Arial" w:cs="Arial"/>
        </w:rPr>
        <w:t>El servicio no debe solo exhibir el talento natural. No es bueno usar solamente a los niños con talentos inusuales y especiales. Hace pensar a otros niños que solamente pueden prestar servicios si tienen grandes talentos.</w:t>
      </w:r>
    </w:p>
    <w:p w:rsidR="00605D6B" w:rsidRPr="00A523E1" w:rsidRDefault="00605D6B" w:rsidP="00605D6B">
      <w:pPr>
        <w:rPr>
          <w:rFonts w:ascii="Arial" w:hAnsi="Arial" w:cs="Arial"/>
        </w:rPr>
      </w:pPr>
    </w:p>
    <w:p w:rsidR="00605D6B" w:rsidRDefault="00605D6B" w:rsidP="00605D6B">
      <w:pPr>
        <w:rPr>
          <w:rFonts w:ascii="Arial" w:hAnsi="Arial" w:cs="Arial"/>
          <w:b/>
        </w:rPr>
      </w:pPr>
      <w:r w:rsidRPr="0048125A">
        <w:rPr>
          <w:rFonts w:ascii="Arial" w:hAnsi="Arial" w:cs="Arial"/>
          <w:b/>
        </w:rPr>
        <w:t>Lámina</w:t>
      </w:r>
      <w:r>
        <w:rPr>
          <w:rFonts w:ascii="Arial" w:hAnsi="Arial" w:cs="Arial"/>
          <w:b/>
        </w:rPr>
        <w:t xml:space="preserve"> 12</w:t>
      </w:r>
      <w:r>
        <w:rPr>
          <w:rFonts w:ascii="Arial" w:hAnsi="Arial" w:cs="Arial"/>
          <w:b/>
        </w:rPr>
        <w:tab/>
        <w:t>Piense…</w:t>
      </w:r>
    </w:p>
    <w:p w:rsidR="00605D6B" w:rsidRDefault="00605D6B" w:rsidP="00605D6B">
      <w:pPr>
        <w:rPr>
          <w:rFonts w:ascii="Arial" w:hAnsi="Arial" w:cs="Arial"/>
          <w:b/>
        </w:rPr>
      </w:pPr>
      <w:r>
        <w:rPr>
          <w:rFonts w:ascii="Arial" w:hAnsi="Arial" w:cs="Arial"/>
          <w:b/>
        </w:rPr>
        <w:tab/>
      </w:r>
      <w:r>
        <w:rPr>
          <w:rFonts w:ascii="Arial" w:hAnsi="Arial" w:cs="Arial"/>
          <w:b/>
        </w:rPr>
        <w:tab/>
      </w:r>
    </w:p>
    <w:p w:rsidR="00605D6B" w:rsidRDefault="00605D6B" w:rsidP="00605D6B">
      <w:pPr>
        <w:ind w:left="1440"/>
        <w:rPr>
          <w:rFonts w:ascii="Arial" w:hAnsi="Arial" w:cs="Arial"/>
        </w:rPr>
      </w:pPr>
      <w:r>
        <w:rPr>
          <w:rFonts w:ascii="Arial" w:hAnsi="Arial" w:cs="Arial"/>
        </w:rPr>
        <w:t>La mitad de los estudiantes de último año de secundaria que asisten regularmente a la iglesia, la abandonarán durante sus años de universidad.</w:t>
      </w:r>
    </w:p>
    <w:p w:rsidR="00605D6B" w:rsidRDefault="00605D6B" w:rsidP="00605D6B">
      <w:pPr>
        <w:ind w:left="1440"/>
        <w:rPr>
          <w:rFonts w:ascii="Arial" w:hAnsi="Arial" w:cs="Arial"/>
          <w:i/>
        </w:rPr>
      </w:pPr>
      <w:r>
        <w:rPr>
          <w:rFonts w:ascii="Arial" w:hAnsi="Arial" w:cs="Arial"/>
          <w:i/>
        </w:rPr>
        <w:t>¿Qué es lo mejor que podemos hacer para mantenerlos dentro?</w:t>
      </w:r>
    </w:p>
    <w:p w:rsidR="00605D6B" w:rsidRDefault="00605D6B" w:rsidP="00605D6B">
      <w:pPr>
        <w:ind w:left="1440"/>
        <w:rPr>
          <w:rFonts w:ascii="Arial" w:hAnsi="Arial" w:cs="Arial"/>
          <w:i/>
        </w:rPr>
      </w:pPr>
    </w:p>
    <w:p w:rsidR="00605D6B" w:rsidRPr="008969A2" w:rsidRDefault="00605D6B" w:rsidP="00605D6B">
      <w:pPr>
        <w:ind w:left="1440"/>
        <w:rPr>
          <w:rFonts w:ascii="Arial" w:hAnsi="Arial" w:cs="Arial"/>
        </w:rPr>
      </w:pPr>
    </w:p>
    <w:p w:rsidR="00605D6B" w:rsidRDefault="00605D6B" w:rsidP="00605D6B">
      <w:pPr>
        <w:rPr>
          <w:rFonts w:ascii="Arial" w:hAnsi="Arial" w:cs="Arial"/>
          <w:b/>
        </w:rPr>
      </w:pPr>
      <w:r>
        <w:rPr>
          <w:rFonts w:ascii="Arial" w:hAnsi="Arial" w:cs="Arial"/>
        </w:rPr>
        <w:t xml:space="preserve"> </w:t>
      </w:r>
      <w:r w:rsidRPr="0048125A">
        <w:rPr>
          <w:rFonts w:ascii="Arial" w:hAnsi="Arial" w:cs="Arial"/>
          <w:b/>
        </w:rPr>
        <w:t>Lámina</w:t>
      </w:r>
      <w:r>
        <w:rPr>
          <w:rFonts w:ascii="Arial" w:hAnsi="Arial" w:cs="Arial"/>
          <w:b/>
        </w:rPr>
        <w:t xml:space="preserve"> 13</w:t>
      </w:r>
      <w:r>
        <w:rPr>
          <w:rFonts w:ascii="Arial" w:hAnsi="Arial" w:cs="Arial"/>
          <w:b/>
        </w:rPr>
        <w:tab/>
        <w:t>Piense…</w:t>
      </w:r>
    </w:p>
    <w:p w:rsidR="00605D6B" w:rsidRDefault="00605D6B" w:rsidP="00605D6B">
      <w:pPr>
        <w:rPr>
          <w:rFonts w:ascii="Arial" w:hAnsi="Arial" w:cs="Arial"/>
          <w:b/>
        </w:rPr>
      </w:pPr>
    </w:p>
    <w:p w:rsidR="00605D6B" w:rsidRDefault="00605D6B" w:rsidP="00605D6B">
      <w:pPr>
        <w:numPr>
          <w:ilvl w:val="0"/>
          <w:numId w:val="1"/>
        </w:numPr>
        <w:rPr>
          <w:rFonts w:ascii="Arial" w:hAnsi="Arial" w:cs="Arial"/>
        </w:rPr>
      </w:pPr>
      <w:r w:rsidRPr="008969A2">
        <w:rPr>
          <w:rFonts w:ascii="Arial" w:hAnsi="Arial" w:cs="Arial"/>
        </w:rPr>
        <w:t xml:space="preserve">Con frecuencia comenzamos a </w:t>
      </w:r>
      <w:r>
        <w:rPr>
          <w:rFonts w:ascii="Arial" w:hAnsi="Arial" w:cs="Arial"/>
        </w:rPr>
        <w:t>hacer participar a los jovencitos a los 15 o 16 años de edad.</w:t>
      </w:r>
    </w:p>
    <w:p w:rsidR="00605D6B" w:rsidRDefault="00605D6B" w:rsidP="00605D6B">
      <w:pPr>
        <w:numPr>
          <w:ilvl w:val="0"/>
          <w:numId w:val="1"/>
        </w:numPr>
        <w:rPr>
          <w:rFonts w:ascii="Arial" w:hAnsi="Arial" w:cs="Arial"/>
        </w:rPr>
      </w:pPr>
      <w:r>
        <w:rPr>
          <w:rFonts w:ascii="Arial" w:hAnsi="Arial" w:cs="Arial"/>
        </w:rPr>
        <w:t>¿Cómo cambiarían las cosas si los hiciéramos participar alrededor de los 10 a 14 años?</w:t>
      </w:r>
    </w:p>
    <w:p w:rsidR="00605D6B" w:rsidRPr="008969A2" w:rsidRDefault="00605D6B" w:rsidP="00605D6B">
      <w:pPr>
        <w:ind w:left="360"/>
        <w:rPr>
          <w:rFonts w:ascii="Arial" w:hAnsi="Arial" w:cs="Arial"/>
        </w:rPr>
      </w:pPr>
    </w:p>
    <w:p w:rsidR="00605D6B" w:rsidRPr="0048125A" w:rsidRDefault="00605D6B" w:rsidP="00605D6B">
      <w:pPr>
        <w:rPr>
          <w:rFonts w:ascii="Arial" w:hAnsi="Arial" w:cs="Arial"/>
          <w:b/>
        </w:rPr>
      </w:pPr>
    </w:p>
    <w:p w:rsidR="00605D6B" w:rsidRDefault="00605D6B" w:rsidP="00605D6B">
      <w:pPr>
        <w:rPr>
          <w:rFonts w:ascii="Arial" w:hAnsi="Arial" w:cs="Arial"/>
          <w:b/>
        </w:rPr>
      </w:pPr>
      <w:r w:rsidRPr="0048125A">
        <w:rPr>
          <w:rFonts w:ascii="Arial" w:hAnsi="Arial" w:cs="Arial"/>
          <w:b/>
        </w:rPr>
        <w:t xml:space="preserve">Lámina </w:t>
      </w:r>
      <w:r>
        <w:rPr>
          <w:rFonts w:ascii="Arial" w:hAnsi="Arial" w:cs="Arial"/>
          <w:b/>
        </w:rPr>
        <w:t xml:space="preserve"> 14 </w:t>
      </w:r>
      <w:r>
        <w:rPr>
          <w:rFonts w:ascii="Arial" w:hAnsi="Arial" w:cs="Arial"/>
          <w:b/>
        </w:rPr>
        <w:tab/>
        <w:t>Cinco panes y dos peces…</w:t>
      </w:r>
    </w:p>
    <w:p w:rsidR="00605D6B" w:rsidRDefault="00605D6B" w:rsidP="00605D6B">
      <w:pPr>
        <w:rPr>
          <w:rFonts w:ascii="Arial" w:hAnsi="Arial" w:cs="Arial"/>
          <w:b/>
        </w:rPr>
      </w:pPr>
    </w:p>
    <w:p w:rsidR="00605D6B" w:rsidRDefault="00605D6B" w:rsidP="00605D6B">
      <w:pPr>
        <w:rPr>
          <w:rFonts w:ascii="Arial" w:hAnsi="Arial" w:cs="Arial"/>
        </w:rPr>
      </w:pPr>
      <w:r>
        <w:rPr>
          <w:rFonts w:ascii="Arial" w:hAnsi="Arial" w:cs="Arial"/>
          <w:b/>
        </w:rPr>
        <w:tab/>
      </w:r>
      <w:r>
        <w:rPr>
          <w:rFonts w:ascii="Arial" w:hAnsi="Arial" w:cs="Arial"/>
        </w:rPr>
        <w:t>Los niños están ansiosos por servir.</w:t>
      </w:r>
    </w:p>
    <w:p w:rsidR="00605D6B" w:rsidRDefault="00605D6B" w:rsidP="00605D6B">
      <w:pPr>
        <w:ind w:left="720"/>
        <w:rPr>
          <w:rFonts w:ascii="Arial" w:hAnsi="Arial" w:cs="Arial"/>
        </w:rPr>
      </w:pPr>
      <w:r>
        <w:rPr>
          <w:rFonts w:ascii="Arial" w:hAnsi="Arial" w:cs="Arial"/>
        </w:rPr>
        <w:t>¿Será usted como Andrés, que piensa que los niños no tienen mucho qué ofrecer?</w:t>
      </w:r>
    </w:p>
    <w:p w:rsidR="00605D6B" w:rsidRDefault="00605D6B" w:rsidP="00605D6B">
      <w:pPr>
        <w:ind w:left="720"/>
        <w:rPr>
          <w:rFonts w:ascii="Arial" w:hAnsi="Arial" w:cs="Arial"/>
        </w:rPr>
      </w:pPr>
      <w:r w:rsidRPr="00521888">
        <w:rPr>
          <w:rFonts w:ascii="Arial" w:hAnsi="Arial" w:cs="Arial"/>
        </w:rPr>
        <w:t>¿O será como Jesús, que toma cualquier cosa que los niños ofrezcan para ser usados p</w:t>
      </w:r>
      <w:r>
        <w:rPr>
          <w:rFonts w:ascii="Arial" w:hAnsi="Arial" w:cs="Arial"/>
        </w:rPr>
        <w:t>o</w:t>
      </w:r>
      <w:r w:rsidRPr="00521888">
        <w:rPr>
          <w:rFonts w:ascii="Arial" w:hAnsi="Arial" w:cs="Arial"/>
        </w:rPr>
        <w:t>r Dios a fin de cumplir sus prop</w:t>
      </w:r>
      <w:r>
        <w:rPr>
          <w:rFonts w:ascii="Arial" w:hAnsi="Arial" w:cs="Arial"/>
        </w:rPr>
        <w:t>ósitos?</w:t>
      </w:r>
    </w:p>
    <w:p w:rsidR="00605D6B" w:rsidRDefault="00605D6B" w:rsidP="00605D6B">
      <w:pPr>
        <w:ind w:left="720"/>
        <w:rPr>
          <w:rFonts w:ascii="Arial" w:hAnsi="Arial" w:cs="Arial"/>
        </w:rPr>
      </w:pPr>
      <w:r>
        <w:rPr>
          <w:rFonts w:ascii="Arial" w:hAnsi="Arial" w:cs="Arial"/>
        </w:rPr>
        <w:t xml:space="preserve">¿Los dejará prestar sus servicios? </w:t>
      </w:r>
    </w:p>
    <w:p w:rsidR="00F70BE5" w:rsidRDefault="00F70BE5" w:rsidP="00605D6B"/>
    <w:sectPr w:rsidR="00F70BE5" w:rsidSect="00F70BE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D6B" w:rsidRDefault="00605D6B" w:rsidP="00605D6B">
      <w:r>
        <w:separator/>
      </w:r>
    </w:p>
  </w:endnote>
  <w:endnote w:type="continuationSeparator" w:id="0">
    <w:p w:rsidR="00605D6B" w:rsidRDefault="00605D6B" w:rsidP="00605D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605D6B">
      <w:tc>
        <w:tcPr>
          <w:tcW w:w="4500" w:type="pct"/>
          <w:tcBorders>
            <w:top w:val="single" w:sz="4" w:space="0" w:color="000000" w:themeColor="text1"/>
          </w:tcBorders>
        </w:tcPr>
        <w:p w:rsidR="00605D6B" w:rsidRDefault="00605D6B" w:rsidP="00605D6B">
          <w:pPr>
            <w:pStyle w:val="Footer"/>
            <w:jc w:val="right"/>
          </w:pPr>
          <w:sdt>
            <w:sdtPr>
              <w:alias w:val="Company"/>
              <w:id w:val="75971759"/>
              <w:placeholder>
                <w:docPart w:val="0DD97AA266C14C7DBCBE7E9FFB466E05"/>
              </w:placeholder>
              <w:dataBinding w:prefixMappings="xmlns:ns0='http://schemas.openxmlformats.org/officeDocument/2006/extended-properties'" w:xpath="/ns0:Properties[1]/ns0:Company[1]" w:storeItemID="{6668398D-A668-4E3E-A5EB-62B293D839F1}"/>
              <w:text/>
            </w:sdtPr>
            <w:sdtContent>
              <w:r>
                <w:t>Ministerio Infantil, División Interamericana</w:t>
              </w:r>
            </w:sdtContent>
          </w:sdt>
          <w:r w:rsidRPr="00605D6B">
            <w:rPr>
              <w:lang w:val="es-US"/>
            </w:rPr>
            <w:t xml:space="preserve"> | </w:t>
          </w:r>
          <w:r>
            <w:t>Programa de certificación, Nivel IV, 2012 – Niños sólidos como roca, Módulo 6 – Cinco panes y dos peces</w:t>
          </w:r>
        </w:p>
      </w:tc>
      <w:tc>
        <w:tcPr>
          <w:tcW w:w="500" w:type="pct"/>
          <w:tcBorders>
            <w:top w:val="single" w:sz="4" w:space="0" w:color="C0504D" w:themeColor="accent2"/>
          </w:tcBorders>
          <w:shd w:val="clear" w:color="auto" w:fill="943634" w:themeFill="accent2" w:themeFillShade="BF"/>
        </w:tcPr>
        <w:p w:rsidR="00605D6B" w:rsidRDefault="00605D6B">
          <w:pPr>
            <w:pStyle w:val="Header"/>
            <w:rPr>
              <w:color w:val="FFFFFF" w:themeColor="background1"/>
            </w:rPr>
          </w:pPr>
          <w:fldSimple w:instr=" PAGE   \* MERGEFORMAT ">
            <w:r w:rsidRPr="00605D6B">
              <w:rPr>
                <w:noProof/>
                <w:color w:val="FFFFFF" w:themeColor="background1"/>
              </w:rPr>
              <w:t>5</w:t>
            </w:r>
          </w:fldSimple>
        </w:p>
      </w:tc>
    </w:tr>
  </w:tbl>
  <w:p w:rsidR="00605D6B" w:rsidRDefault="00605D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D6B" w:rsidRDefault="00605D6B" w:rsidP="00605D6B">
      <w:r>
        <w:separator/>
      </w:r>
    </w:p>
  </w:footnote>
  <w:footnote w:type="continuationSeparator" w:id="0">
    <w:p w:rsidR="00605D6B" w:rsidRDefault="00605D6B" w:rsidP="00605D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76653"/>
    <w:multiLevelType w:val="hybridMultilevel"/>
    <w:tmpl w:val="A97EC38A"/>
    <w:lvl w:ilvl="0" w:tplc="F22076F8">
      <w:start w:val="1"/>
      <w:numFmt w:val="decimal"/>
      <w:lvlText w:val="%1."/>
      <w:lvlJc w:val="left"/>
      <w:pPr>
        <w:tabs>
          <w:tab w:val="num" w:pos="1440"/>
        </w:tabs>
        <w:ind w:left="1440" w:hanging="720"/>
      </w:pPr>
      <w:rPr>
        <w:rFonts w:hint="default"/>
      </w:rPr>
    </w:lvl>
    <w:lvl w:ilvl="1" w:tplc="2A62434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B1B0CBB"/>
    <w:multiLevelType w:val="hybridMultilevel"/>
    <w:tmpl w:val="6BAAE824"/>
    <w:lvl w:ilvl="0" w:tplc="FFAE4AEA">
      <w:numFmt w:val="bullet"/>
      <w:lvlText w:val=""/>
      <w:lvlJc w:val="left"/>
      <w:pPr>
        <w:tabs>
          <w:tab w:val="num" w:pos="1080"/>
        </w:tabs>
        <w:ind w:left="1080" w:hanging="720"/>
      </w:pPr>
      <w:rPr>
        <w:rFonts w:ascii="Symbol" w:eastAsia="Times New Roman" w:hAnsi="Symbo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A7F4C45"/>
    <w:multiLevelType w:val="hybridMultilevel"/>
    <w:tmpl w:val="40046400"/>
    <w:lvl w:ilvl="0" w:tplc="BF3AB61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605D6B"/>
    <w:rsid w:val="00605D6B"/>
    <w:rsid w:val="00F70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D6B"/>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D6B"/>
    <w:pPr>
      <w:tabs>
        <w:tab w:val="center" w:pos="4680"/>
        <w:tab w:val="right" w:pos="9360"/>
      </w:tabs>
    </w:pPr>
  </w:style>
  <w:style w:type="character" w:customStyle="1" w:styleId="HeaderChar">
    <w:name w:val="Header Char"/>
    <w:basedOn w:val="DefaultParagraphFont"/>
    <w:link w:val="Header"/>
    <w:uiPriority w:val="99"/>
    <w:rsid w:val="00605D6B"/>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605D6B"/>
    <w:pPr>
      <w:tabs>
        <w:tab w:val="center" w:pos="4680"/>
        <w:tab w:val="right" w:pos="9360"/>
      </w:tabs>
    </w:pPr>
  </w:style>
  <w:style w:type="character" w:customStyle="1" w:styleId="FooterChar">
    <w:name w:val="Footer Char"/>
    <w:basedOn w:val="DefaultParagraphFont"/>
    <w:link w:val="Footer"/>
    <w:uiPriority w:val="99"/>
    <w:rsid w:val="00605D6B"/>
    <w:rPr>
      <w:rFonts w:ascii="Times New Roman" w:eastAsia="Times New Roman"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DD97AA266C14C7DBCBE7E9FFB466E05"/>
        <w:category>
          <w:name w:val="General"/>
          <w:gallery w:val="placeholder"/>
        </w:category>
        <w:types>
          <w:type w:val="bbPlcHdr"/>
        </w:types>
        <w:behaviors>
          <w:behavior w:val="content"/>
        </w:behaviors>
        <w:guid w:val="{67F96C1D-912A-4FA1-9BA7-7577DB15EB2D}"/>
      </w:docPartPr>
      <w:docPartBody>
        <w:p w:rsidR="00000000" w:rsidRDefault="006C6274" w:rsidP="006C6274">
          <w:pPr>
            <w:pStyle w:val="0DD97AA266C14C7DBCBE7E9FFB466E05"/>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characterSpacingControl w:val="doNotCompress"/>
  <w:compat>
    <w:useFELayout/>
  </w:compat>
  <w:rsids>
    <w:rsidRoot w:val="006C6274"/>
    <w:rsid w:val="006C62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D97AA266C14C7DBCBE7E9FFB466E05">
    <w:name w:val="0DD97AA266C14C7DBCBE7E9FFB466E05"/>
    <w:rsid w:val="006C627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1132</Words>
  <Characters>6454</Characters>
  <Application>Microsoft Office Word</Application>
  <DocSecurity>0</DocSecurity>
  <Lines>53</Lines>
  <Paragraphs>15</Paragraphs>
  <ScaleCrop>false</ScaleCrop>
  <Company>Ministerio Infantil, División Interamericana</Company>
  <LinksUpToDate>false</LinksUpToDate>
  <CharactersWithSpaces>7571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2012-09-06T19:27:00Z</dcterms:created>
  <dcterms:modified xsi:type="dcterms:W3CDTF">2012-09-06T19:29:00Z</dcterms:modified>
</cp:coreProperties>
</file>